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63E86" w14:textId="77777777" w:rsidR="00326A86" w:rsidRPr="00326A86" w:rsidRDefault="00326A86" w:rsidP="00326A86">
      <w:pPr>
        <w:rPr>
          <w:rFonts w:ascii="Calibri" w:eastAsia="DengXian" w:hAnsi="Calibri" w:cs="Calibri"/>
          <w:sz w:val="22"/>
          <w:szCs w:val="22"/>
          <w:lang w:eastAsia="zh-CN"/>
          <w14:ligatures w14:val="standardContextual"/>
        </w:rPr>
      </w:pPr>
      <w:r w:rsidRPr="00326A86">
        <w:rPr>
          <w:rFonts w:ascii="Calibri" w:eastAsia="DengXian" w:hAnsi="Calibri" w:cs="Calibri"/>
          <w:sz w:val="22"/>
          <w:szCs w:val="22"/>
          <w:lang w:eastAsia="zh-CN"/>
          <w14:ligatures w14:val="standardContextual"/>
        </w:rPr>
        <w:t xml:space="preserve">Attention Environmental &amp; Nuclear Science Students and Professors, </w:t>
      </w:r>
    </w:p>
    <w:p w14:paraId="406956C6" w14:textId="77777777" w:rsidR="00326A86" w:rsidRPr="00326A86" w:rsidRDefault="00326A86" w:rsidP="00326A86">
      <w:pPr>
        <w:rPr>
          <w:rFonts w:ascii="Calibri" w:eastAsia="DengXian" w:hAnsi="Calibri" w:cs="Calibri"/>
          <w:sz w:val="22"/>
          <w:szCs w:val="22"/>
          <w:lang w:eastAsia="zh-CN"/>
          <w14:ligatures w14:val="standardContextual"/>
        </w:rPr>
      </w:pPr>
    </w:p>
    <w:p w14:paraId="2432B755" w14:textId="77777777" w:rsidR="00326A86" w:rsidRPr="00326A86" w:rsidRDefault="00326A86" w:rsidP="00326A86">
      <w:pPr>
        <w:rPr>
          <w:rFonts w:ascii="Calibri" w:eastAsia="DengXian" w:hAnsi="Calibri" w:cs="Calibri"/>
          <w:sz w:val="22"/>
          <w:szCs w:val="22"/>
          <w:lang w:eastAsia="zh-CN"/>
          <w14:ligatures w14:val="standardContextual"/>
        </w:rPr>
      </w:pPr>
      <w:r w:rsidRPr="00326A86">
        <w:rPr>
          <w:rFonts w:ascii="Calibri" w:eastAsia="DengXian" w:hAnsi="Calibri" w:cs="Calibri"/>
          <w:color w:val="000000"/>
          <w:sz w:val="22"/>
          <w:szCs w:val="22"/>
          <w:lang w:eastAsia="zh-CN"/>
          <w14:ligatures w14:val="standardContextual"/>
        </w:rPr>
        <w:t>Pacific Northwest National Laboratory (PNNL) is searching for students interested in summer internships in Richland, Washington. </w:t>
      </w:r>
      <w:r w:rsidRPr="00326A86">
        <w:rPr>
          <w:rFonts w:ascii="Calibri" w:eastAsia="DengXian" w:hAnsi="Calibri" w:cs="Calibri"/>
          <w:sz w:val="22"/>
          <w:szCs w:val="22"/>
          <w:lang w:eastAsia="zh-CN"/>
          <w14:ligatures w14:val="standardContextual"/>
        </w:rPr>
        <w:t xml:space="preserve">PNNL is currently seeking undergraduate and graduate students who are passionate about environmental science and interested in contributing to the cleanup efforts at the Hanford waste site. Our projects primarily focus on soil and groundwater geochemistry and tank waste chemistry. </w:t>
      </w:r>
      <w:r w:rsidRPr="00326A86">
        <w:rPr>
          <w:rFonts w:ascii="Calibri" w:eastAsia="DengXian" w:hAnsi="Calibri" w:cs="Calibri"/>
          <w:color w:val="000000"/>
          <w:sz w:val="22"/>
          <w:szCs w:val="22"/>
          <w:lang w:eastAsia="zh-CN"/>
          <w14:ligatures w14:val="standardContextual"/>
        </w:rPr>
        <w:t xml:space="preserve">We have multiple projects for those who like to work in the lab as well as modeling projects to help better understand the site. </w:t>
      </w:r>
      <w:r w:rsidRPr="00326A86">
        <w:rPr>
          <w:rFonts w:ascii="Calibri" w:eastAsia="DengXian" w:hAnsi="Calibri" w:cs="Calibri"/>
          <w:sz w:val="22"/>
          <w:szCs w:val="22"/>
          <w:lang w:eastAsia="zh-CN"/>
          <w14:ligatures w14:val="standardContextual"/>
        </w:rPr>
        <w:t>We are searching for enthusiastic and innovative individuals who are eager to tackle some of the most significant cleanup challenges.</w:t>
      </w:r>
    </w:p>
    <w:p w14:paraId="48B003B5" w14:textId="77777777" w:rsidR="00326A86" w:rsidRPr="00326A86" w:rsidRDefault="00326A86" w:rsidP="00326A86">
      <w:pPr>
        <w:rPr>
          <w:rFonts w:ascii="Calibri" w:eastAsia="DengXian" w:hAnsi="Calibri" w:cs="Calibri"/>
          <w:color w:val="000000"/>
          <w:lang w:eastAsia="zh-CN"/>
          <w14:ligatures w14:val="standardContextual"/>
        </w:rPr>
      </w:pPr>
    </w:p>
    <w:p w14:paraId="238B09B4" w14:textId="77777777" w:rsidR="00326A86" w:rsidRPr="00326A86" w:rsidRDefault="00326A86" w:rsidP="00326A86">
      <w:pPr>
        <w:rPr>
          <w:rFonts w:ascii="Calibri" w:eastAsia="DengXian" w:hAnsi="Calibri" w:cs="Calibri"/>
          <w:sz w:val="22"/>
          <w:szCs w:val="22"/>
          <w:lang w:eastAsia="zh-CN"/>
          <w14:ligatures w14:val="standardContextual"/>
        </w:rPr>
      </w:pPr>
      <w:r w:rsidRPr="00326A86">
        <w:rPr>
          <w:rFonts w:ascii="Calibri" w:eastAsia="DengXian" w:hAnsi="Calibri" w:cs="Calibri"/>
          <w:sz w:val="22"/>
          <w:szCs w:val="22"/>
          <w:lang w:eastAsia="zh-CN"/>
          <w14:ligatures w14:val="standardContextual"/>
        </w:rPr>
        <w:t>Key details about the internship program:</w:t>
      </w:r>
    </w:p>
    <w:p w14:paraId="27FFF4CA" w14:textId="77777777" w:rsidR="00326A86" w:rsidRPr="00326A86" w:rsidRDefault="00326A86" w:rsidP="00326A86">
      <w:pPr>
        <w:rPr>
          <w:rFonts w:ascii="Calibri" w:eastAsia="DengXian" w:hAnsi="Calibri" w:cs="Calibri"/>
          <w:sz w:val="22"/>
          <w:szCs w:val="22"/>
          <w:lang w:eastAsia="zh-CN"/>
          <w14:ligatures w14:val="standardContextual"/>
        </w:rPr>
      </w:pPr>
    </w:p>
    <w:p w14:paraId="215EBE47" w14:textId="77777777" w:rsidR="00326A86" w:rsidRPr="00326A86" w:rsidRDefault="00326A86" w:rsidP="00326A86">
      <w:pPr>
        <w:numPr>
          <w:ilvl w:val="0"/>
          <w:numId w:val="1"/>
        </w:numPr>
        <w:rPr>
          <w:rFonts w:ascii="Calibri" w:eastAsia="Times New Roman" w:hAnsi="Calibri" w:cs="Calibri"/>
          <w:sz w:val="22"/>
          <w:szCs w:val="22"/>
          <w:lang w:eastAsia="zh-CN"/>
          <w14:ligatures w14:val="standardContextual"/>
        </w:rPr>
      </w:pPr>
      <w:r w:rsidRPr="00326A86">
        <w:rPr>
          <w:rFonts w:ascii="Calibri" w:eastAsia="Times New Roman" w:hAnsi="Calibri" w:cs="Calibri"/>
          <w:b/>
          <w:bCs/>
          <w:sz w:val="22"/>
          <w:szCs w:val="22"/>
          <w:lang w:eastAsia="zh-CN"/>
          <w14:ligatures w14:val="standardContextual"/>
        </w:rPr>
        <w:t>Application Deadline:</w:t>
      </w:r>
      <w:r w:rsidRPr="00326A86">
        <w:rPr>
          <w:rFonts w:ascii="Calibri" w:eastAsia="Times New Roman" w:hAnsi="Calibri" w:cs="Calibri"/>
          <w:sz w:val="22"/>
          <w:szCs w:val="22"/>
          <w:lang w:eastAsia="zh-CN"/>
          <w14:ligatures w14:val="standardContextual"/>
        </w:rPr>
        <w:t xml:space="preserve"> January 31</w:t>
      </w:r>
      <w:r w:rsidRPr="00326A86">
        <w:rPr>
          <w:rFonts w:ascii="Calibri" w:eastAsia="Times New Roman" w:hAnsi="Calibri" w:cs="Calibri"/>
          <w:sz w:val="22"/>
          <w:szCs w:val="22"/>
          <w:vertAlign w:val="superscript"/>
          <w:lang w:eastAsia="zh-CN"/>
          <w14:ligatures w14:val="standardContextual"/>
        </w:rPr>
        <w:t>st</w:t>
      </w:r>
      <w:r w:rsidRPr="00326A86">
        <w:rPr>
          <w:rFonts w:ascii="Calibri" w:eastAsia="Times New Roman" w:hAnsi="Calibri" w:cs="Calibri"/>
          <w:sz w:val="22"/>
          <w:szCs w:val="22"/>
          <w:lang w:eastAsia="zh-CN"/>
          <w14:ligatures w14:val="standardContextual"/>
        </w:rPr>
        <w:t xml:space="preserve"> </w:t>
      </w:r>
    </w:p>
    <w:p w14:paraId="4AB67BEA" w14:textId="77777777" w:rsidR="00326A86" w:rsidRPr="00326A86" w:rsidRDefault="00326A86" w:rsidP="00326A86">
      <w:pPr>
        <w:numPr>
          <w:ilvl w:val="0"/>
          <w:numId w:val="1"/>
        </w:numPr>
        <w:rPr>
          <w:rFonts w:ascii="Calibri" w:eastAsia="Times New Roman" w:hAnsi="Calibri" w:cs="Calibri"/>
          <w:sz w:val="22"/>
          <w:szCs w:val="22"/>
          <w:lang w:eastAsia="zh-CN"/>
          <w14:ligatures w14:val="standardContextual"/>
        </w:rPr>
      </w:pPr>
      <w:r w:rsidRPr="00326A86">
        <w:rPr>
          <w:rFonts w:ascii="Calibri" w:eastAsia="Times New Roman" w:hAnsi="Calibri" w:cs="Calibri"/>
          <w:b/>
          <w:bCs/>
          <w:sz w:val="22"/>
          <w:szCs w:val="22"/>
          <w:lang w:eastAsia="zh-CN"/>
          <w14:ligatures w14:val="standardContextual"/>
        </w:rPr>
        <w:t>Project Focus:</w:t>
      </w:r>
      <w:r w:rsidRPr="00326A86">
        <w:rPr>
          <w:rFonts w:ascii="Calibri" w:eastAsia="Times New Roman" w:hAnsi="Calibri" w:cs="Calibri"/>
          <w:sz w:val="22"/>
          <w:szCs w:val="22"/>
          <w:lang w:eastAsia="zh-CN"/>
          <w14:ligatures w14:val="standardContextual"/>
        </w:rPr>
        <w:t xml:space="preserve"> Soil and groundwater geochemistry, tank waste chemistry, AI, geophysics, nuclear   science, modeling, engineering, and more</w:t>
      </w:r>
    </w:p>
    <w:p w14:paraId="55BC9CD8" w14:textId="77777777" w:rsidR="00326A86" w:rsidRPr="00326A86" w:rsidRDefault="00326A86" w:rsidP="00326A86">
      <w:pPr>
        <w:numPr>
          <w:ilvl w:val="0"/>
          <w:numId w:val="1"/>
        </w:numPr>
        <w:rPr>
          <w:rFonts w:ascii="Calibri" w:eastAsia="Times New Roman" w:hAnsi="Calibri" w:cs="Calibri"/>
          <w:sz w:val="22"/>
          <w:szCs w:val="22"/>
          <w:lang w:eastAsia="zh-CN"/>
          <w14:ligatures w14:val="standardContextual"/>
        </w:rPr>
      </w:pPr>
      <w:r w:rsidRPr="00326A86">
        <w:rPr>
          <w:rFonts w:ascii="Calibri" w:eastAsia="Times New Roman" w:hAnsi="Calibri" w:cs="Calibri"/>
          <w:b/>
          <w:bCs/>
          <w:sz w:val="22"/>
          <w:szCs w:val="22"/>
          <w:lang w:eastAsia="zh-CN"/>
          <w14:ligatures w14:val="standardContextual"/>
        </w:rPr>
        <w:t>Internship Duration:</w:t>
      </w:r>
      <w:r w:rsidRPr="00326A86">
        <w:rPr>
          <w:rFonts w:ascii="Calibri" w:eastAsia="Times New Roman" w:hAnsi="Calibri" w:cs="Calibri"/>
          <w:sz w:val="22"/>
          <w:szCs w:val="22"/>
          <w:lang w:eastAsia="zh-CN"/>
          <w14:ligatures w14:val="standardContextual"/>
        </w:rPr>
        <w:t xml:space="preserve"> 10-12 weeks</w:t>
      </w:r>
    </w:p>
    <w:p w14:paraId="3FD9E655" w14:textId="77777777" w:rsidR="00326A86" w:rsidRPr="00326A86" w:rsidRDefault="00326A86" w:rsidP="00326A86">
      <w:pPr>
        <w:numPr>
          <w:ilvl w:val="0"/>
          <w:numId w:val="1"/>
        </w:numPr>
        <w:rPr>
          <w:rFonts w:ascii="Calibri" w:eastAsia="Times New Roman" w:hAnsi="Calibri" w:cs="Calibri"/>
          <w:sz w:val="22"/>
          <w:szCs w:val="22"/>
          <w:lang w:eastAsia="zh-CN"/>
          <w14:ligatures w14:val="standardContextual"/>
        </w:rPr>
      </w:pPr>
      <w:r w:rsidRPr="00326A86">
        <w:rPr>
          <w:rFonts w:ascii="Calibri" w:eastAsia="Times New Roman" w:hAnsi="Calibri" w:cs="Calibri"/>
          <w:b/>
          <w:bCs/>
          <w:sz w:val="22"/>
          <w:szCs w:val="22"/>
          <w:lang w:eastAsia="zh-CN"/>
          <w14:ligatures w14:val="standardContextual"/>
        </w:rPr>
        <w:t>Benefits:</w:t>
      </w:r>
      <w:r w:rsidRPr="00326A86">
        <w:rPr>
          <w:rFonts w:ascii="Calibri" w:eastAsia="Times New Roman" w:hAnsi="Calibri" w:cs="Calibri"/>
          <w:sz w:val="22"/>
          <w:szCs w:val="22"/>
          <w:lang w:eastAsia="zh-CN"/>
          <w14:ligatures w14:val="standardContextual"/>
        </w:rPr>
        <w:t xml:space="preserve"> Competitive salary, housing reimbursement, round-trip travel reimbursement</w:t>
      </w:r>
    </w:p>
    <w:p w14:paraId="256618E2" w14:textId="77777777" w:rsidR="00326A86" w:rsidRPr="00326A86" w:rsidRDefault="00326A86" w:rsidP="00326A86">
      <w:pPr>
        <w:numPr>
          <w:ilvl w:val="0"/>
          <w:numId w:val="1"/>
        </w:numPr>
        <w:rPr>
          <w:rFonts w:ascii="Calibri" w:eastAsia="Times New Roman" w:hAnsi="Calibri" w:cs="Calibri"/>
          <w:sz w:val="22"/>
          <w:szCs w:val="22"/>
          <w:lang w:eastAsia="zh-CN"/>
          <w14:ligatures w14:val="standardContextual"/>
        </w:rPr>
      </w:pPr>
      <w:r w:rsidRPr="00326A86">
        <w:rPr>
          <w:rFonts w:ascii="Calibri" w:eastAsia="Times New Roman" w:hAnsi="Calibri" w:cs="Calibri"/>
          <w:b/>
          <w:bCs/>
          <w:sz w:val="22"/>
          <w:szCs w:val="22"/>
          <w:lang w:eastAsia="zh-CN"/>
          <w14:ligatures w14:val="standardContextual"/>
        </w:rPr>
        <w:t>Flexibility:</w:t>
      </w:r>
      <w:r w:rsidRPr="00326A86">
        <w:rPr>
          <w:rFonts w:ascii="Calibri" w:eastAsia="Times New Roman" w:hAnsi="Calibri" w:cs="Calibri"/>
          <w:sz w:val="22"/>
          <w:szCs w:val="22"/>
          <w:lang w:eastAsia="zh-CN"/>
          <w14:ligatures w14:val="standardContextual"/>
        </w:rPr>
        <w:t xml:space="preserve"> Some internships may offer telework options depending on the project</w:t>
      </w:r>
    </w:p>
    <w:p w14:paraId="58D54CF3" w14:textId="77777777" w:rsidR="00326A86" w:rsidRPr="00326A86" w:rsidRDefault="00326A86" w:rsidP="00326A86">
      <w:pPr>
        <w:ind w:left="720"/>
        <w:rPr>
          <w:rFonts w:ascii="Calibri" w:eastAsia="DengXian" w:hAnsi="Calibri" w:cs="Calibri"/>
          <w:sz w:val="22"/>
          <w:szCs w:val="22"/>
          <w:lang w:eastAsia="zh-CN"/>
          <w14:ligatures w14:val="standardContextual"/>
        </w:rPr>
      </w:pPr>
    </w:p>
    <w:p w14:paraId="09F5DE9F" w14:textId="77777777" w:rsidR="00326A86" w:rsidRPr="00326A86" w:rsidRDefault="00326A86" w:rsidP="00326A86">
      <w:pPr>
        <w:rPr>
          <w:rFonts w:ascii="Calibri" w:eastAsia="DengXian" w:hAnsi="Calibri" w:cs="Calibri"/>
          <w:sz w:val="22"/>
          <w:szCs w:val="22"/>
          <w:lang w:eastAsia="zh-CN"/>
          <w14:ligatures w14:val="standardContextual"/>
        </w:rPr>
      </w:pPr>
      <w:r w:rsidRPr="00326A86">
        <w:rPr>
          <w:rFonts w:ascii="Calibri" w:eastAsia="DengXian" w:hAnsi="Calibri" w:cs="Calibri"/>
          <w:sz w:val="22"/>
          <w:szCs w:val="22"/>
          <w:lang w:eastAsia="zh-CN"/>
          <w14:ligatures w14:val="standardContextual"/>
        </w:rPr>
        <w:t>Interns selected for the program will have the opportunity to work closely with mentors on research projects. Many of our interns choose to extend their internships or return for multiple years, and some find permanent employment following graduation.</w:t>
      </w:r>
    </w:p>
    <w:p w14:paraId="386A3328" w14:textId="77777777" w:rsidR="00326A86" w:rsidRPr="00326A86" w:rsidRDefault="00326A86" w:rsidP="00326A86">
      <w:pPr>
        <w:rPr>
          <w:rFonts w:ascii="Calibri" w:eastAsia="DengXian" w:hAnsi="Calibri" w:cs="Calibri"/>
          <w:sz w:val="22"/>
          <w:szCs w:val="22"/>
          <w:lang w:eastAsia="zh-CN"/>
          <w14:ligatures w14:val="standardContextual"/>
        </w:rPr>
      </w:pPr>
    </w:p>
    <w:p w14:paraId="5D39649D" w14:textId="77777777" w:rsidR="00326A86" w:rsidRPr="00326A86" w:rsidRDefault="00326A86" w:rsidP="00326A86">
      <w:pPr>
        <w:rPr>
          <w:rFonts w:ascii="Calibri" w:eastAsia="DengXian" w:hAnsi="Calibri" w:cs="Calibri"/>
          <w:sz w:val="22"/>
          <w:szCs w:val="22"/>
          <w:lang w:eastAsia="zh-CN"/>
          <w14:ligatures w14:val="standardContextual"/>
        </w:rPr>
      </w:pPr>
      <w:r w:rsidRPr="00326A86">
        <w:rPr>
          <w:rFonts w:ascii="Calibri" w:eastAsia="DengXian" w:hAnsi="Calibri" w:cs="Calibri"/>
          <w:sz w:val="22"/>
          <w:szCs w:val="22"/>
          <w:lang w:eastAsia="zh-CN"/>
          <w14:ligatures w14:val="standardContextual"/>
        </w:rPr>
        <w:t xml:space="preserve">To apply, please visit our online application portal: </w:t>
      </w:r>
      <w:hyperlink r:id="rId5" w:tgtFrame="_new" w:history="1">
        <w:r w:rsidRPr="00326A86">
          <w:rPr>
            <w:rFonts w:ascii="Calibri" w:eastAsia="DengXian" w:hAnsi="Calibri" w:cs="Calibri"/>
            <w:color w:val="0563C1"/>
            <w:sz w:val="22"/>
            <w:szCs w:val="22"/>
            <w:u w:val="single"/>
            <w:lang w:eastAsia="zh-CN"/>
            <w14:ligatures w14:val="standardContextual"/>
          </w:rPr>
          <w:t>PNNL Careers - MSIPP</w:t>
        </w:r>
      </w:hyperlink>
      <w:r w:rsidRPr="00326A86">
        <w:rPr>
          <w:rFonts w:ascii="Calibri" w:eastAsia="DengXian" w:hAnsi="Calibri" w:cs="Calibri"/>
          <w:sz w:val="22"/>
          <w:szCs w:val="22"/>
          <w:lang w:eastAsia="zh-CN"/>
          <w14:ligatures w14:val="standardContextual"/>
        </w:rPr>
        <w:t xml:space="preserve">. For more information about the program, you can explore our website: </w:t>
      </w:r>
      <w:hyperlink r:id="rId6" w:tgtFrame="_new" w:history="1">
        <w:r w:rsidRPr="00326A86">
          <w:rPr>
            <w:rFonts w:ascii="Calibri" w:eastAsia="DengXian" w:hAnsi="Calibri" w:cs="Calibri"/>
            <w:color w:val="0563C1"/>
            <w:sz w:val="22"/>
            <w:szCs w:val="22"/>
            <w:u w:val="single"/>
            <w:lang w:eastAsia="zh-CN"/>
            <w14:ligatures w14:val="standardContextual"/>
          </w:rPr>
          <w:t>PNNL Environmental Management Internship</w:t>
        </w:r>
      </w:hyperlink>
      <w:r w:rsidRPr="00326A86">
        <w:rPr>
          <w:rFonts w:ascii="Calibri" w:eastAsia="DengXian" w:hAnsi="Calibri" w:cs="Calibri"/>
          <w:sz w:val="22"/>
          <w:szCs w:val="22"/>
          <w:lang w:eastAsia="zh-CN"/>
          <w14:ligatures w14:val="standardContextual"/>
        </w:rPr>
        <w:t xml:space="preserve">. If you have any questions or need further assistance with the application process, feel free to reach out to me at </w:t>
      </w:r>
      <w:hyperlink r:id="rId7" w:history="1">
        <w:r w:rsidRPr="00326A86">
          <w:rPr>
            <w:rFonts w:ascii="Calibri" w:eastAsia="DengXian" w:hAnsi="Calibri" w:cs="Calibri"/>
            <w:color w:val="0563C1"/>
            <w:sz w:val="22"/>
            <w:szCs w:val="22"/>
            <w:u w:val="single"/>
            <w:lang w:eastAsia="zh-CN"/>
            <w14:ligatures w14:val="standardContextual"/>
          </w:rPr>
          <w:t>sabrina.hoyle@pnnl.gov</w:t>
        </w:r>
      </w:hyperlink>
      <w:r w:rsidRPr="00326A86">
        <w:rPr>
          <w:rFonts w:ascii="Calibri" w:eastAsia="DengXian" w:hAnsi="Calibri" w:cs="Calibri"/>
          <w:sz w:val="22"/>
          <w:szCs w:val="22"/>
          <w:lang w:eastAsia="zh-CN"/>
          <w14:ligatures w14:val="standardContextual"/>
        </w:rPr>
        <w:t>.</w:t>
      </w:r>
    </w:p>
    <w:p w14:paraId="7DD5C821" w14:textId="77777777" w:rsidR="00326A86" w:rsidRPr="00326A86" w:rsidRDefault="00326A86" w:rsidP="00326A86">
      <w:pPr>
        <w:rPr>
          <w:rFonts w:ascii="Calibri" w:eastAsia="DengXian" w:hAnsi="Calibri" w:cs="Calibri"/>
          <w:sz w:val="22"/>
          <w:szCs w:val="22"/>
          <w:lang w:eastAsia="zh-CN"/>
          <w14:ligatures w14:val="standardContextual"/>
        </w:rPr>
      </w:pPr>
    </w:p>
    <w:p w14:paraId="0D6B85D0" w14:textId="77777777" w:rsidR="00326A86" w:rsidRPr="00326A86" w:rsidRDefault="00326A86" w:rsidP="00326A86">
      <w:pPr>
        <w:rPr>
          <w:rFonts w:ascii="Calibri" w:eastAsia="DengXian" w:hAnsi="Calibri" w:cs="Calibri"/>
          <w:sz w:val="22"/>
          <w:szCs w:val="22"/>
          <w:lang w:eastAsia="zh-CN"/>
          <w14:ligatures w14:val="standardContextual"/>
        </w:rPr>
      </w:pPr>
      <w:r w:rsidRPr="00326A86">
        <w:rPr>
          <w:rFonts w:ascii="Calibri" w:eastAsia="DengXian" w:hAnsi="Calibri" w:cs="Calibri"/>
          <w:sz w:val="22"/>
          <w:szCs w:val="22"/>
          <w:lang w:eastAsia="zh-CN"/>
          <w14:ligatures w14:val="standardContextual"/>
        </w:rPr>
        <w:t xml:space="preserve">The Minority Serving Institution Partnership Program (MSIPP) is sponsored by the Department of Energy Office of Environmental Management. </w:t>
      </w:r>
    </w:p>
    <w:p w14:paraId="70F93EB9" w14:textId="77777777" w:rsidR="00326A86" w:rsidRPr="00326A86" w:rsidRDefault="00326A86" w:rsidP="00326A86">
      <w:pPr>
        <w:rPr>
          <w:rFonts w:ascii="Calibri" w:eastAsia="DengXian" w:hAnsi="Calibri" w:cs="Calibri"/>
          <w:sz w:val="22"/>
          <w:szCs w:val="22"/>
          <w:lang w:eastAsia="zh-CN"/>
          <w14:ligatures w14:val="standardContextual"/>
        </w:rPr>
      </w:pPr>
    </w:p>
    <w:p w14:paraId="24E827F5" w14:textId="77777777" w:rsidR="00326A86" w:rsidRPr="00326A86" w:rsidRDefault="00326A86" w:rsidP="00326A86">
      <w:pPr>
        <w:rPr>
          <w:rFonts w:ascii="Calibri" w:eastAsia="DengXian" w:hAnsi="Calibri" w:cs="Calibri"/>
          <w:sz w:val="22"/>
          <w:szCs w:val="22"/>
          <w:lang w:eastAsia="zh-CN"/>
          <w14:ligatures w14:val="standardContextual"/>
        </w:rPr>
      </w:pPr>
      <w:r w:rsidRPr="00326A86">
        <w:rPr>
          <w:rFonts w:ascii="Calibri" w:eastAsia="DengXian" w:hAnsi="Calibri" w:cs="Calibri"/>
          <w:sz w:val="22"/>
          <w:szCs w:val="22"/>
          <w:lang w:eastAsia="zh-CN"/>
          <w14:ligatures w14:val="standardContextual"/>
        </w:rPr>
        <w:t xml:space="preserve">We look forward to receiving your applications and are happy to answer any questions. </w:t>
      </w:r>
    </w:p>
    <w:p w14:paraId="7951B971" w14:textId="77777777" w:rsidR="00326A86" w:rsidRPr="00326A86" w:rsidRDefault="00326A86" w:rsidP="00326A86">
      <w:pPr>
        <w:rPr>
          <w:rFonts w:ascii="Calibri" w:eastAsia="DengXian" w:hAnsi="Calibri" w:cs="Calibri"/>
          <w:sz w:val="22"/>
          <w:szCs w:val="22"/>
          <w:lang w:eastAsia="zh-CN"/>
          <w14:ligatures w14:val="standardContextual"/>
        </w:rPr>
      </w:pPr>
    </w:p>
    <w:p w14:paraId="4F442347" w14:textId="77777777" w:rsidR="00326A86" w:rsidRPr="00326A86" w:rsidRDefault="00326A86" w:rsidP="00326A86">
      <w:pPr>
        <w:rPr>
          <w:rFonts w:ascii="Calibri" w:eastAsia="DengXian" w:hAnsi="Calibri" w:cs="Calibri"/>
          <w:sz w:val="22"/>
          <w:szCs w:val="22"/>
          <w:lang w:eastAsia="zh-CN"/>
          <w14:ligatures w14:val="standardContextual"/>
        </w:rPr>
      </w:pPr>
      <w:r w:rsidRPr="00326A86">
        <w:rPr>
          <w:rFonts w:ascii="Calibri" w:eastAsia="DengXian" w:hAnsi="Calibri" w:cs="Calibri"/>
          <w:sz w:val="22"/>
          <w:szCs w:val="22"/>
          <w:lang w:eastAsia="zh-CN"/>
          <w14:ligatures w14:val="standardContextual"/>
        </w:rPr>
        <w:t xml:space="preserve">Thank you, </w:t>
      </w:r>
    </w:p>
    <w:p w14:paraId="040A451F" w14:textId="77777777" w:rsidR="00326A86" w:rsidRPr="00326A86" w:rsidRDefault="00326A86" w:rsidP="00326A86">
      <w:pPr>
        <w:rPr>
          <w:rFonts w:ascii="Calibri" w:eastAsia="DengXian" w:hAnsi="Calibri" w:cs="Calibri"/>
          <w:sz w:val="22"/>
          <w:szCs w:val="22"/>
          <w:lang w:eastAsia="zh-CN"/>
          <w14:ligatures w14:val="standardContextual"/>
        </w:rPr>
      </w:pPr>
      <w:r w:rsidRPr="00326A86">
        <w:rPr>
          <w:rFonts w:ascii="Calibri" w:eastAsia="DengXian" w:hAnsi="Calibri" w:cs="Calibri"/>
          <w:sz w:val="22"/>
          <w:szCs w:val="22"/>
          <w:lang w:eastAsia="zh-CN"/>
          <w14:ligatures w14:val="standardContextual"/>
        </w:rPr>
        <w:t>Sabrina Hoyle</w:t>
      </w:r>
    </w:p>
    <w:p w14:paraId="190A6013" w14:textId="77777777" w:rsidR="00326A86" w:rsidRPr="00326A86" w:rsidRDefault="00326A86" w:rsidP="00326A86">
      <w:pPr>
        <w:rPr>
          <w:rFonts w:ascii="Calibri" w:eastAsia="DengXian" w:hAnsi="Calibri" w:cs="Calibri"/>
          <w:sz w:val="22"/>
          <w:szCs w:val="22"/>
          <w:lang w:eastAsia="zh-CN"/>
          <w14:ligatures w14:val="standardContextual"/>
        </w:rPr>
      </w:pPr>
    </w:p>
    <w:p w14:paraId="3E147A04" w14:textId="77777777" w:rsidR="00326A86" w:rsidRPr="00326A86" w:rsidRDefault="00326A86" w:rsidP="00326A86">
      <w:pPr>
        <w:rPr>
          <w:rFonts w:ascii="Calibri" w:eastAsia="DengXian" w:hAnsi="Calibri" w:cs="Calibri"/>
          <w:sz w:val="22"/>
          <w:szCs w:val="22"/>
          <w:lang w:eastAsia="zh-CN"/>
          <w14:ligatures w14:val="standardContextual"/>
        </w:rPr>
      </w:pPr>
    </w:p>
    <w:p w14:paraId="3299BF60" w14:textId="77777777" w:rsidR="00326A86" w:rsidRPr="00326A86" w:rsidRDefault="00326A86" w:rsidP="00326A86">
      <w:pPr>
        <w:rPr>
          <w:rFonts w:ascii="Times New Roman" w:eastAsia="DengXian" w:hAnsi="Times New Roman" w:cs="Times New Roman"/>
          <w:b/>
          <w:bCs/>
          <w:color w:val="212121"/>
          <w:sz w:val="20"/>
          <w:szCs w:val="20"/>
          <w:lang w:eastAsia="zh-CN"/>
        </w:rPr>
      </w:pPr>
      <w:r w:rsidRPr="00326A86">
        <w:rPr>
          <w:rFonts w:ascii="Times New Roman" w:eastAsia="DengXian" w:hAnsi="Times New Roman" w:cs="Times New Roman"/>
          <w:b/>
          <w:bCs/>
          <w:i/>
          <w:iCs/>
          <w:color w:val="212121"/>
          <w:sz w:val="28"/>
          <w:szCs w:val="28"/>
          <w:lang w:eastAsia="zh-CN"/>
        </w:rPr>
        <w:t>Sabrina Hoyle</w:t>
      </w:r>
    </w:p>
    <w:p w14:paraId="4F4F8A22" w14:textId="77777777" w:rsidR="00326A86" w:rsidRPr="00326A86" w:rsidRDefault="00326A86" w:rsidP="00326A86">
      <w:pPr>
        <w:rPr>
          <w:rFonts w:ascii="Times New Roman" w:eastAsia="DengXian" w:hAnsi="Times New Roman" w:cs="Times New Roman"/>
          <w:color w:val="212121"/>
          <w:sz w:val="22"/>
          <w:szCs w:val="22"/>
          <w:lang w:eastAsia="zh-CN"/>
        </w:rPr>
      </w:pPr>
      <w:r w:rsidRPr="00326A86">
        <w:rPr>
          <w:rFonts w:ascii="Times New Roman" w:eastAsia="DengXian" w:hAnsi="Times New Roman" w:cs="Times New Roman"/>
          <w:color w:val="212121"/>
          <w:sz w:val="22"/>
          <w:szCs w:val="22"/>
          <w:lang w:eastAsia="zh-CN"/>
        </w:rPr>
        <w:t xml:space="preserve">Earth Scientist </w:t>
      </w:r>
    </w:p>
    <w:p w14:paraId="39732666" w14:textId="77777777" w:rsidR="00326A86" w:rsidRPr="00326A86" w:rsidRDefault="00326A86" w:rsidP="00326A86">
      <w:pPr>
        <w:rPr>
          <w:rFonts w:ascii="Times New Roman" w:eastAsia="DengXian" w:hAnsi="Times New Roman" w:cs="Times New Roman"/>
          <w:color w:val="212121"/>
          <w:sz w:val="20"/>
          <w:szCs w:val="20"/>
          <w:lang w:eastAsia="zh-CN"/>
        </w:rPr>
      </w:pPr>
      <w:r w:rsidRPr="00326A86">
        <w:rPr>
          <w:rFonts w:ascii="Times New Roman" w:eastAsia="DengXian" w:hAnsi="Times New Roman" w:cs="Times New Roman"/>
          <w:color w:val="212121"/>
          <w:sz w:val="22"/>
          <w:szCs w:val="22"/>
          <w:lang w:eastAsia="zh-CN"/>
        </w:rPr>
        <w:t>Pacific Northwest National Laboratory</w:t>
      </w:r>
    </w:p>
    <w:p w14:paraId="1194EE0D" w14:textId="77777777" w:rsidR="00326A86" w:rsidRPr="00326A86" w:rsidRDefault="00326A86" w:rsidP="00326A86">
      <w:pPr>
        <w:rPr>
          <w:rFonts w:ascii="Times New Roman" w:eastAsia="DengXian" w:hAnsi="Times New Roman" w:cs="Times New Roman"/>
          <w:color w:val="212121"/>
          <w:sz w:val="20"/>
          <w:szCs w:val="20"/>
          <w:lang w:eastAsia="zh-CN"/>
        </w:rPr>
      </w:pPr>
      <w:r w:rsidRPr="00326A86">
        <w:rPr>
          <w:rFonts w:ascii="Times New Roman" w:eastAsia="DengXian" w:hAnsi="Times New Roman" w:cs="Times New Roman"/>
          <w:color w:val="212121"/>
          <w:sz w:val="22"/>
          <w:szCs w:val="22"/>
          <w:lang w:eastAsia="zh-CN"/>
        </w:rPr>
        <w:t>902 Battelle Boulevard</w:t>
      </w:r>
    </w:p>
    <w:p w14:paraId="197D17C8" w14:textId="77777777" w:rsidR="00326A86" w:rsidRPr="00326A86" w:rsidRDefault="00326A86" w:rsidP="00326A86">
      <w:pPr>
        <w:rPr>
          <w:rFonts w:ascii="Times New Roman" w:eastAsia="DengXian" w:hAnsi="Times New Roman" w:cs="Times New Roman"/>
          <w:color w:val="212121"/>
          <w:sz w:val="20"/>
          <w:szCs w:val="20"/>
          <w:lang w:eastAsia="zh-CN"/>
        </w:rPr>
      </w:pPr>
      <w:r w:rsidRPr="00326A86">
        <w:rPr>
          <w:rFonts w:ascii="Times New Roman" w:eastAsia="DengXian" w:hAnsi="Times New Roman" w:cs="Times New Roman"/>
          <w:color w:val="212121"/>
          <w:sz w:val="22"/>
          <w:szCs w:val="22"/>
          <w:lang w:eastAsia="zh-CN"/>
        </w:rPr>
        <w:t>P.O. Box 999, MSIN K3-54</w:t>
      </w:r>
    </w:p>
    <w:p w14:paraId="6F0609D4" w14:textId="77777777" w:rsidR="00326A86" w:rsidRPr="00326A86" w:rsidRDefault="00326A86" w:rsidP="00326A86">
      <w:pPr>
        <w:rPr>
          <w:rFonts w:ascii="Times New Roman" w:eastAsia="DengXian" w:hAnsi="Times New Roman" w:cs="Times New Roman"/>
          <w:color w:val="212121"/>
          <w:sz w:val="20"/>
          <w:szCs w:val="20"/>
          <w:lang w:eastAsia="zh-CN"/>
        </w:rPr>
      </w:pPr>
      <w:r w:rsidRPr="00326A86">
        <w:rPr>
          <w:rFonts w:ascii="Times New Roman" w:eastAsia="DengXian" w:hAnsi="Times New Roman" w:cs="Times New Roman"/>
          <w:color w:val="212121"/>
          <w:sz w:val="22"/>
          <w:szCs w:val="22"/>
          <w:lang w:eastAsia="zh-CN"/>
        </w:rPr>
        <w:t>Richland, WA  99352 USA</w:t>
      </w:r>
    </w:p>
    <w:p w14:paraId="55B3F05E" w14:textId="77777777" w:rsidR="00326A86" w:rsidRPr="00326A86" w:rsidRDefault="00326A86" w:rsidP="00326A86">
      <w:pPr>
        <w:rPr>
          <w:rFonts w:ascii="Times New Roman" w:eastAsia="DengXian" w:hAnsi="Times New Roman" w:cs="Times New Roman"/>
          <w:color w:val="212121"/>
          <w:sz w:val="20"/>
          <w:szCs w:val="20"/>
          <w:lang w:eastAsia="zh-CN"/>
        </w:rPr>
      </w:pPr>
      <w:r w:rsidRPr="00326A86">
        <w:rPr>
          <w:rFonts w:ascii="Times New Roman" w:eastAsia="DengXian" w:hAnsi="Times New Roman" w:cs="Times New Roman"/>
          <w:color w:val="212121"/>
          <w:sz w:val="22"/>
          <w:szCs w:val="22"/>
          <w:lang w:eastAsia="zh-CN"/>
        </w:rPr>
        <w:t>Tel:  509-375-7366</w:t>
      </w:r>
    </w:p>
    <w:p w14:paraId="731924C8" w14:textId="77777777" w:rsidR="00326A86" w:rsidRPr="00326A86" w:rsidRDefault="00326A86" w:rsidP="00326A86">
      <w:pPr>
        <w:rPr>
          <w:rFonts w:ascii="Times New Roman" w:eastAsia="DengXian" w:hAnsi="Times New Roman" w:cs="Times New Roman"/>
          <w:color w:val="212121"/>
          <w:sz w:val="22"/>
          <w:szCs w:val="22"/>
          <w:lang w:eastAsia="zh-CN"/>
        </w:rPr>
      </w:pPr>
      <w:hyperlink r:id="rId8" w:history="1">
        <w:r w:rsidRPr="00326A86">
          <w:rPr>
            <w:rFonts w:ascii="Times New Roman" w:eastAsia="DengXian" w:hAnsi="Times New Roman" w:cs="Times New Roman"/>
            <w:color w:val="0563C1"/>
            <w:sz w:val="22"/>
            <w:szCs w:val="22"/>
            <w:u w:val="single"/>
            <w:lang w:eastAsia="zh-CN"/>
          </w:rPr>
          <w:t>Sabrina.Hoyle@pnnl.gov</w:t>
        </w:r>
      </w:hyperlink>
    </w:p>
    <w:p w14:paraId="26A4F64F" w14:textId="77777777" w:rsidR="00326A86" w:rsidRPr="00326A86" w:rsidRDefault="00326A86" w:rsidP="00326A86">
      <w:pPr>
        <w:rPr>
          <w:rFonts w:ascii="Times New Roman" w:eastAsia="DengXian" w:hAnsi="Times New Roman" w:cs="Times New Roman"/>
          <w:color w:val="212121"/>
          <w:sz w:val="20"/>
          <w:szCs w:val="20"/>
          <w:lang w:eastAsia="zh-CN"/>
        </w:rPr>
      </w:pPr>
      <w:hyperlink r:id="rId9" w:tooltip="http://www.pnl.gov/" w:history="1">
        <w:r w:rsidRPr="00326A86">
          <w:rPr>
            <w:rFonts w:ascii="Times New Roman" w:eastAsia="DengXian" w:hAnsi="Times New Roman" w:cs="Times New Roman"/>
            <w:color w:val="0078D7"/>
            <w:sz w:val="22"/>
            <w:szCs w:val="22"/>
            <w:u w:val="single"/>
            <w:lang w:eastAsia="zh-CN"/>
          </w:rPr>
          <w:t>www.pnl.gov</w:t>
        </w:r>
      </w:hyperlink>
    </w:p>
    <w:p w14:paraId="2189ECAC" w14:textId="77777777" w:rsidR="00326A86" w:rsidRPr="00326A86" w:rsidRDefault="00326A86" w:rsidP="00326A86">
      <w:pPr>
        <w:rPr>
          <w:rFonts w:ascii="Calibri" w:eastAsia="DengXian" w:hAnsi="Calibri" w:cs="Calibri"/>
          <w:sz w:val="22"/>
          <w:szCs w:val="22"/>
          <w:lang w:eastAsia="zh-CN"/>
          <w14:ligatures w14:val="standardContextual"/>
        </w:rPr>
      </w:pPr>
    </w:p>
    <w:p w14:paraId="79B65F35" w14:textId="77777777" w:rsidR="001E5240" w:rsidRPr="00CC3E69" w:rsidRDefault="001E5240" w:rsidP="00CC3E69">
      <w:pPr>
        <w:rPr>
          <w:rFonts w:ascii="Segoe UI" w:eastAsia="Times New Roman" w:hAnsi="Segoe UI" w:cs="Segoe UI"/>
          <w:color w:val="252424"/>
          <w:sz w:val="22"/>
          <w:szCs w:val="22"/>
          <w:lang w:eastAsia="zh-CN"/>
        </w:rPr>
      </w:pPr>
    </w:p>
    <w:p w14:paraId="2CACB4D9" w14:textId="77777777" w:rsidR="00D21449" w:rsidRPr="00982F95" w:rsidRDefault="00D21449" w:rsidP="00982F95">
      <w:pPr>
        <w:rPr>
          <w:rFonts w:ascii="Segoe UI" w:eastAsia="Times New Roman" w:hAnsi="Segoe UI" w:cs="Segoe UI"/>
          <w:sz w:val="21"/>
          <w:szCs w:val="21"/>
          <w:lang w:eastAsia="zh-CN"/>
        </w:rPr>
      </w:pPr>
    </w:p>
    <w:p w14:paraId="3F7DF426" w14:textId="77777777" w:rsidR="00982F95" w:rsidRDefault="00982F95" w:rsidP="007A2F7B">
      <w:pPr>
        <w:rPr>
          <w:rFonts w:ascii="Calibri" w:eastAsia="DengXian" w:hAnsi="Calibri" w:cs="Calibri"/>
          <w:sz w:val="22"/>
          <w:szCs w:val="22"/>
          <w:lang w:eastAsia="zh-CN"/>
        </w:rPr>
      </w:pPr>
    </w:p>
    <w:p w14:paraId="15E33E6F" w14:textId="77777777" w:rsidR="00FA0A80" w:rsidRPr="007A2F7B" w:rsidRDefault="00FA0A80" w:rsidP="007A2F7B"/>
    <w:sectPr w:rsidR="00FA0A80" w:rsidRPr="007A2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934EF"/>
    <w:multiLevelType w:val="multilevel"/>
    <w:tmpl w:val="FF806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962205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EE"/>
    <w:rsid w:val="00126E30"/>
    <w:rsid w:val="001E5240"/>
    <w:rsid w:val="00311536"/>
    <w:rsid w:val="00326A86"/>
    <w:rsid w:val="003C7961"/>
    <w:rsid w:val="00430A80"/>
    <w:rsid w:val="00477AD0"/>
    <w:rsid w:val="005718EE"/>
    <w:rsid w:val="00574A7C"/>
    <w:rsid w:val="0059597D"/>
    <w:rsid w:val="005A208A"/>
    <w:rsid w:val="005C35A3"/>
    <w:rsid w:val="006D0363"/>
    <w:rsid w:val="007A2F7B"/>
    <w:rsid w:val="007A483E"/>
    <w:rsid w:val="008965E5"/>
    <w:rsid w:val="00982F95"/>
    <w:rsid w:val="00AA5390"/>
    <w:rsid w:val="00BF0061"/>
    <w:rsid w:val="00BF28B4"/>
    <w:rsid w:val="00C5356C"/>
    <w:rsid w:val="00C93270"/>
    <w:rsid w:val="00C97A73"/>
    <w:rsid w:val="00CC3E69"/>
    <w:rsid w:val="00D21449"/>
    <w:rsid w:val="00DE603A"/>
    <w:rsid w:val="00E30582"/>
    <w:rsid w:val="00E533D9"/>
    <w:rsid w:val="00ED1EEB"/>
    <w:rsid w:val="00FA0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4D996"/>
  <w15:chartTrackingRefBased/>
  <w15:docId w15:val="{A16CAD7F-5CD6-404B-9BB6-CF555AB1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F0061"/>
    <w:rPr>
      <w:rFonts w:ascii="Calibri" w:hAnsi="Calibri"/>
      <w:sz w:val="22"/>
      <w:szCs w:val="21"/>
    </w:rPr>
  </w:style>
  <w:style w:type="character" w:customStyle="1" w:styleId="PlainTextChar">
    <w:name w:val="Plain Text Char"/>
    <w:basedOn w:val="DefaultParagraphFont"/>
    <w:link w:val="PlainText"/>
    <w:uiPriority w:val="99"/>
    <w:semiHidden/>
    <w:rsid w:val="00BF0061"/>
    <w:rPr>
      <w:rFonts w:ascii="Calibri" w:hAnsi="Calibri"/>
      <w:sz w:val="22"/>
      <w:szCs w:val="21"/>
    </w:rPr>
  </w:style>
  <w:style w:type="character" w:styleId="Hyperlink">
    <w:name w:val="Hyperlink"/>
    <w:basedOn w:val="DefaultParagraphFont"/>
    <w:uiPriority w:val="99"/>
    <w:unhideWhenUsed/>
    <w:rsid w:val="00430A80"/>
    <w:rPr>
      <w:color w:val="0563C1"/>
      <w:u w:val="single"/>
    </w:rPr>
  </w:style>
  <w:style w:type="character" w:styleId="UnresolvedMention">
    <w:name w:val="Unresolved Mention"/>
    <w:basedOn w:val="DefaultParagraphFont"/>
    <w:uiPriority w:val="99"/>
    <w:semiHidden/>
    <w:unhideWhenUsed/>
    <w:rsid w:val="005C35A3"/>
    <w:rPr>
      <w:color w:val="605E5C"/>
      <w:shd w:val="clear" w:color="auto" w:fill="E1DFDD"/>
    </w:rPr>
  </w:style>
  <w:style w:type="character" w:styleId="FollowedHyperlink">
    <w:name w:val="FollowedHyperlink"/>
    <w:basedOn w:val="DefaultParagraphFont"/>
    <w:uiPriority w:val="99"/>
    <w:semiHidden/>
    <w:unhideWhenUsed/>
    <w:rsid w:val="00FA0A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3797">
      <w:bodyDiv w:val="1"/>
      <w:marLeft w:val="0"/>
      <w:marRight w:val="0"/>
      <w:marTop w:val="0"/>
      <w:marBottom w:val="0"/>
      <w:divBdr>
        <w:top w:val="none" w:sz="0" w:space="0" w:color="auto"/>
        <w:left w:val="none" w:sz="0" w:space="0" w:color="auto"/>
        <w:bottom w:val="none" w:sz="0" w:space="0" w:color="auto"/>
        <w:right w:val="none" w:sz="0" w:space="0" w:color="auto"/>
      </w:divBdr>
    </w:div>
    <w:div w:id="163280183">
      <w:bodyDiv w:val="1"/>
      <w:marLeft w:val="0"/>
      <w:marRight w:val="0"/>
      <w:marTop w:val="0"/>
      <w:marBottom w:val="0"/>
      <w:divBdr>
        <w:top w:val="none" w:sz="0" w:space="0" w:color="auto"/>
        <w:left w:val="none" w:sz="0" w:space="0" w:color="auto"/>
        <w:bottom w:val="none" w:sz="0" w:space="0" w:color="auto"/>
        <w:right w:val="none" w:sz="0" w:space="0" w:color="auto"/>
      </w:divBdr>
    </w:div>
    <w:div w:id="222838997">
      <w:bodyDiv w:val="1"/>
      <w:marLeft w:val="0"/>
      <w:marRight w:val="0"/>
      <w:marTop w:val="0"/>
      <w:marBottom w:val="0"/>
      <w:divBdr>
        <w:top w:val="none" w:sz="0" w:space="0" w:color="auto"/>
        <w:left w:val="none" w:sz="0" w:space="0" w:color="auto"/>
        <w:bottom w:val="none" w:sz="0" w:space="0" w:color="auto"/>
        <w:right w:val="none" w:sz="0" w:space="0" w:color="auto"/>
      </w:divBdr>
    </w:div>
    <w:div w:id="289559197">
      <w:bodyDiv w:val="1"/>
      <w:marLeft w:val="0"/>
      <w:marRight w:val="0"/>
      <w:marTop w:val="0"/>
      <w:marBottom w:val="0"/>
      <w:divBdr>
        <w:top w:val="none" w:sz="0" w:space="0" w:color="auto"/>
        <w:left w:val="none" w:sz="0" w:space="0" w:color="auto"/>
        <w:bottom w:val="none" w:sz="0" w:space="0" w:color="auto"/>
        <w:right w:val="none" w:sz="0" w:space="0" w:color="auto"/>
      </w:divBdr>
    </w:div>
    <w:div w:id="302732960">
      <w:bodyDiv w:val="1"/>
      <w:marLeft w:val="0"/>
      <w:marRight w:val="0"/>
      <w:marTop w:val="0"/>
      <w:marBottom w:val="0"/>
      <w:divBdr>
        <w:top w:val="none" w:sz="0" w:space="0" w:color="auto"/>
        <w:left w:val="none" w:sz="0" w:space="0" w:color="auto"/>
        <w:bottom w:val="none" w:sz="0" w:space="0" w:color="auto"/>
        <w:right w:val="none" w:sz="0" w:space="0" w:color="auto"/>
      </w:divBdr>
    </w:div>
    <w:div w:id="319502407">
      <w:bodyDiv w:val="1"/>
      <w:marLeft w:val="0"/>
      <w:marRight w:val="0"/>
      <w:marTop w:val="0"/>
      <w:marBottom w:val="0"/>
      <w:divBdr>
        <w:top w:val="none" w:sz="0" w:space="0" w:color="auto"/>
        <w:left w:val="none" w:sz="0" w:space="0" w:color="auto"/>
        <w:bottom w:val="none" w:sz="0" w:space="0" w:color="auto"/>
        <w:right w:val="none" w:sz="0" w:space="0" w:color="auto"/>
      </w:divBdr>
    </w:div>
    <w:div w:id="366757832">
      <w:bodyDiv w:val="1"/>
      <w:marLeft w:val="0"/>
      <w:marRight w:val="0"/>
      <w:marTop w:val="0"/>
      <w:marBottom w:val="0"/>
      <w:divBdr>
        <w:top w:val="none" w:sz="0" w:space="0" w:color="auto"/>
        <w:left w:val="none" w:sz="0" w:space="0" w:color="auto"/>
        <w:bottom w:val="none" w:sz="0" w:space="0" w:color="auto"/>
        <w:right w:val="none" w:sz="0" w:space="0" w:color="auto"/>
      </w:divBdr>
    </w:div>
    <w:div w:id="620303888">
      <w:bodyDiv w:val="1"/>
      <w:marLeft w:val="0"/>
      <w:marRight w:val="0"/>
      <w:marTop w:val="0"/>
      <w:marBottom w:val="0"/>
      <w:divBdr>
        <w:top w:val="none" w:sz="0" w:space="0" w:color="auto"/>
        <w:left w:val="none" w:sz="0" w:space="0" w:color="auto"/>
        <w:bottom w:val="none" w:sz="0" w:space="0" w:color="auto"/>
        <w:right w:val="none" w:sz="0" w:space="0" w:color="auto"/>
      </w:divBdr>
    </w:div>
    <w:div w:id="953705153">
      <w:bodyDiv w:val="1"/>
      <w:marLeft w:val="0"/>
      <w:marRight w:val="0"/>
      <w:marTop w:val="0"/>
      <w:marBottom w:val="0"/>
      <w:divBdr>
        <w:top w:val="none" w:sz="0" w:space="0" w:color="auto"/>
        <w:left w:val="none" w:sz="0" w:space="0" w:color="auto"/>
        <w:bottom w:val="none" w:sz="0" w:space="0" w:color="auto"/>
        <w:right w:val="none" w:sz="0" w:space="0" w:color="auto"/>
      </w:divBdr>
    </w:div>
    <w:div w:id="996036699">
      <w:bodyDiv w:val="1"/>
      <w:marLeft w:val="0"/>
      <w:marRight w:val="0"/>
      <w:marTop w:val="0"/>
      <w:marBottom w:val="0"/>
      <w:divBdr>
        <w:top w:val="none" w:sz="0" w:space="0" w:color="auto"/>
        <w:left w:val="none" w:sz="0" w:space="0" w:color="auto"/>
        <w:bottom w:val="none" w:sz="0" w:space="0" w:color="auto"/>
        <w:right w:val="none" w:sz="0" w:space="0" w:color="auto"/>
      </w:divBdr>
    </w:div>
    <w:div w:id="1108158611">
      <w:bodyDiv w:val="1"/>
      <w:marLeft w:val="0"/>
      <w:marRight w:val="0"/>
      <w:marTop w:val="0"/>
      <w:marBottom w:val="0"/>
      <w:divBdr>
        <w:top w:val="none" w:sz="0" w:space="0" w:color="auto"/>
        <w:left w:val="none" w:sz="0" w:space="0" w:color="auto"/>
        <w:bottom w:val="none" w:sz="0" w:space="0" w:color="auto"/>
        <w:right w:val="none" w:sz="0" w:space="0" w:color="auto"/>
      </w:divBdr>
    </w:div>
    <w:div w:id="1172601916">
      <w:bodyDiv w:val="1"/>
      <w:marLeft w:val="0"/>
      <w:marRight w:val="0"/>
      <w:marTop w:val="0"/>
      <w:marBottom w:val="0"/>
      <w:divBdr>
        <w:top w:val="none" w:sz="0" w:space="0" w:color="auto"/>
        <w:left w:val="none" w:sz="0" w:space="0" w:color="auto"/>
        <w:bottom w:val="none" w:sz="0" w:space="0" w:color="auto"/>
        <w:right w:val="none" w:sz="0" w:space="0" w:color="auto"/>
      </w:divBdr>
    </w:div>
    <w:div w:id="1197622648">
      <w:bodyDiv w:val="1"/>
      <w:marLeft w:val="0"/>
      <w:marRight w:val="0"/>
      <w:marTop w:val="0"/>
      <w:marBottom w:val="0"/>
      <w:divBdr>
        <w:top w:val="none" w:sz="0" w:space="0" w:color="auto"/>
        <w:left w:val="none" w:sz="0" w:space="0" w:color="auto"/>
        <w:bottom w:val="none" w:sz="0" w:space="0" w:color="auto"/>
        <w:right w:val="none" w:sz="0" w:space="0" w:color="auto"/>
      </w:divBdr>
    </w:div>
    <w:div w:id="1226139921">
      <w:bodyDiv w:val="1"/>
      <w:marLeft w:val="0"/>
      <w:marRight w:val="0"/>
      <w:marTop w:val="0"/>
      <w:marBottom w:val="0"/>
      <w:divBdr>
        <w:top w:val="none" w:sz="0" w:space="0" w:color="auto"/>
        <w:left w:val="none" w:sz="0" w:space="0" w:color="auto"/>
        <w:bottom w:val="none" w:sz="0" w:space="0" w:color="auto"/>
        <w:right w:val="none" w:sz="0" w:space="0" w:color="auto"/>
      </w:divBdr>
    </w:div>
    <w:div w:id="1285959519">
      <w:bodyDiv w:val="1"/>
      <w:marLeft w:val="0"/>
      <w:marRight w:val="0"/>
      <w:marTop w:val="0"/>
      <w:marBottom w:val="0"/>
      <w:divBdr>
        <w:top w:val="none" w:sz="0" w:space="0" w:color="auto"/>
        <w:left w:val="none" w:sz="0" w:space="0" w:color="auto"/>
        <w:bottom w:val="none" w:sz="0" w:space="0" w:color="auto"/>
        <w:right w:val="none" w:sz="0" w:space="0" w:color="auto"/>
      </w:divBdr>
    </w:div>
    <w:div w:id="1330324918">
      <w:bodyDiv w:val="1"/>
      <w:marLeft w:val="0"/>
      <w:marRight w:val="0"/>
      <w:marTop w:val="0"/>
      <w:marBottom w:val="0"/>
      <w:divBdr>
        <w:top w:val="none" w:sz="0" w:space="0" w:color="auto"/>
        <w:left w:val="none" w:sz="0" w:space="0" w:color="auto"/>
        <w:bottom w:val="none" w:sz="0" w:space="0" w:color="auto"/>
        <w:right w:val="none" w:sz="0" w:space="0" w:color="auto"/>
      </w:divBdr>
    </w:div>
    <w:div w:id="1422263498">
      <w:bodyDiv w:val="1"/>
      <w:marLeft w:val="0"/>
      <w:marRight w:val="0"/>
      <w:marTop w:val="0"/>
      <w:marBottom w:val="0"/>
      <w:divBdr>
        <w:top w:val="none" w:sz="0" w:space="0" w:color="auto"/>
        <w:left w:val="none" w:sz="0" w:space="0" w:color="auto"/>
        <w:bottom w:val="none" w:sz="0" w:space="0" w:color="auto"/>
        <w:right w:val="none" w:sz="0" w:space="0" w:color="auto"/>
      </w:divBdr>
    </w:div>
    <w:div w:id="1469934350">
      <w:bodyDiv w:val="1"/>
      <w:marLeft w:val="0"/>
      <w:marRight w:val="0"/>
      <w:marTop w:val="0"/>
      <w:marBottom w:val="0"/>
      <w:divBdr>
        <w:top w:val="none" w:sz="0" w:space="0" w:color="auto"/>
        <w:left w:val="none" w:sz="0" w:space="0" w:color="auto"/>
        <w:bottom w:val="none" w:sz="0" w:space="0" w:color="auto"/>
        <w:right w:val="none" w:sz="0" w:space="0" w:color="auto"/>
      </w:divBdr>
    </w:div>
    <w:div w:id="1666125050">
      <w:bodyDiv w:val="1"/>
      <w:marLeft w:val="0"/>
      <w:marRight w:val="0"/>
      <w:marTop w:val="0"/>
      <w:marBottom w:val="0"/>
      <w:divBdr>
        <w:top w:val="none" w:sz="0" w:space="0" w:color="auto"/>
        <w:left w:val="none" w:sz="0" w:space="0" w:color="auto"/>
        <w:bottom w:val="none" w:sz="0" w:space="0" w:color="auto"/>
        <w:right w:val="none" w:sz="0" w:space="0" w:color="auto"/>
      </w:divBdr>
    </w:div>
    <w:div w:id="1666323758">
      <w:bodyDiv w:val="1"/>
      <w:marLeft w:val="0"/>
      <w:marRight w:val="0"/>
      <w:marTop w:val="0"/>
      <w:marBottom w:val="0"/>
      <w:divBdr>
        <w:top w:val="none" w:sz="0" w:space="0" w:color="auto"/>
        <w:left w:val="none" w:sz="0" w:space="0" w:color="auto"/>
        <w:bottom w:val="none" w:sz="0" w:space="0" w:color="auto"/>
        <w:right w:val="none" w:sz="0" w:space="0" w:color="auto"/>
      </w:divBdr>
    </w:div>
    <w:div w:id="1668094107">
      <w:bodyDiv w:val="1"/>
      <w:marLeft w:val="0"/>
      <w:marRight w:val="0"/>
      <w:marTop w:val="0"/>
      <w:marBottom w:val="0"/>
      <w:divBdr>
        <w:top w:val="none" w:sz="0" w:space="0" w:color="auto"/>
        <w:left w:val="none" w:sz="0" w:space="0" w:color="auto"/>
        <w:bottom w:val="none" w:sz="0" w:space="0" w:color="auto"/>
        <w:right w:val="none" w:sz="0" w:space="0" w:color="auto"/>
      </w:divBdr>
    </w:div>
    <w:div w:id="213058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rina.Hoyle@pnnl.gov" TargetMode="External"/><Relationship Id="rId3" Type="http://schemas.openxmlformats.org/officeDocument/2006/relationships/settings" Target="settings.xml"/><Relationship Id="rId7" Type="http://schemas.openxmlformats.org/officeDocument/2006/relationships/hyperlink" Target="mailto:sabrina.hoyle@pnn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2.safelinks.protection.outlook.com/?url=https%3A%2F%2Furldefense.com%2Fv3%2F__https%3A%2F%2Fwww.pnnl.gov%2Fenvironmental-management-internship__%3B!!JmPEgBY0HMszNaDT!thjDrrDMx6RWIHUn2u_uB8fmGVXE50WlLODlVHMjwTEQtrkfN887lCIt06Vw7lbHJYns3HQGZHjG0ZrVJj6kl0HGJdGS%24&amp;data=05%7C02%7Cjmiller16%40wsu.edu%7C1d0cb4068a9343c52d0708dc0f13f341%7Cb52be471f7f147b4a8790c799bb53db5%7C0%7C0%7C638401825593607840%7CUnknown%7CTWFpbGZsb3d8eyJWIjoiMC4wLjAwMDAiLCJQIjoiV2luMzIiLCJBTiI6Ik1haWwiLCJXVCI6Mn0%3D%7C3000%7C%7C%7C&amp;sdata=pXOoQGydndAX7BTGXe%2FtI%2FQ3Bsfm0G1H6vMQY2QxQS0%3D&amp;reserved=0" TargetMode="External"/><Relationship Id="rId11" Type="http://schemas.openxmlformats.org/officeDocument/2006/relationships/theme" Target="theme/theme1.xml"/><Relationship Id="rId5" Type="http://schemas.openxmlformats.org/officeDocument/2006/relationships/hyperlink" Target="https://nam12.safelinks.protection.outlook.com/?url=https%3A%2F%2Furldefense.com%2Fv3%2F__https%3A%2F%2Fcareers.pnnl.gov%2Fjobs%3Fkeywords%3DMSIPP__%3B!!JmPEgBY0HMszNaDT!thjDrrDMx6RWIHUn2u_uB8fmGVXE50WlLODlVHMjwTEQtrkfN887lCIt06Vw7lbHJYns3HQGZHjG0ZrVJj6kl2te49RG%24&amp;data=05%7C02%7Cjmiller16%40wsu.edu%7C1d0cb4068a9343c52d0708dc0f13f341%7Cb52be471f7f147b4a8790c799bb53db5%7C0%7C0%7C638401825593607840%7CUnknown%7CTWFpbGZsb3d8eyJWIjoiMC4wLjAwMDAiLCJQIjoiV2luMzIiLCJBTiI6Ik1haWwiLCJXVCI6Mn0%3D%7C3000%7C%7C%7C&amp;sdata=KGR5ryTCFLKFj5onPPoIJkDxoX%2F4WBLZ6tYhz%2BiPXq0%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12.safelinks.protection.outlook.com/?url=https%3A%2F%2Furldefense.com%2Fv3%2F__http%3A%2F%2Fwww.pnl.gov%2F__%3B!!JmPEgBY0HMszNaDT!thjDrrDMx6RWIHUn2u_uB8fmGVXE50WlLODlVHMjwTEQtrkfN887lCIt06Vw7lbHJYns3HQGZHjG0ZrVJj6kl0Bi6Eye%24&amp;data=05%7C02%7Cjmiller16%40wsu.edu%7C1d0cb4068a9343c52d0708dc0f13f341%7Cb52be471f7f147b4a8790c799bb53db5%7C0%7C0%7C638401825593607840%7CUnknown%7CTWFpbGZsb3d8eyJWIjoiMC4wLjAwMDAiLCJQIjoiV2luMzIiLCJBTiI6Ik1haWwiLCJXVCI6Mn0%3D%7C3000%7C%7C%7C&amp;sdata=GRDxEB4HCzeKwRZn30mPQHqtrsa1rTW0yuhvgFPxC%2B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 Christopher Jon</dc:creator>
  <cp:keywords/>
  <dc:description/>
  <cp:lastModifiedBy>Miller, John H</cp:lastModifiedBy>
  <cp:revision>2</cp:revision>
  <dcterms:created xsi:type="dcterms:W3CDTF">2024-01-07T18:47:00Z</dcterms:created>
  <dcterms:modified xsi:type="dcterms:W3CDTF">2024-01-07T18:47:00Z</dcterms:modified>
</cp:coreProperties>
</file>