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B3D2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Office of Academic Engagement</w:t>
      </w:r>
    </w:p>
    <w:p w14:paraId="65565B73" w14:textId="646A5DF1" w:rsidR="00CB75A6" w:rsidRPr="00CB75A6" w:rsidRDefault="00CB75A6" w:rsidP="00CB75A6">
      <w:pPr>
        <w:numPr>
          <w:ilvl w:val="0"/>
          <w:numId w:val="1"/>
        </w:numPr>
        <w:spacing w:after="0"/>
      </w:pPr>
      <w:r w:rsidRPr="00CB75A6">
        <w:rPr>
          <w:b/>
          <w:bCs/>
        </w:rPr>
        <w:t>Led by</w:t>
      </w:r>
      <w:r w:rsidRPr="00CB75A6">
        <w:t>: Assistant Vice Chancellor Janet Peters</w:t>
      </w:r>
    </w:p>
    <w:p w14:paraId="3CFF34A7" w14:textId="77777777" w:rsidR="00CB75A6" w:rsidRPr="00CB75A6" w:rsidRDefault="00CB75A6" w:rsidP="00CB75A6">
      <w:pPr>
        <w:numPr>
          <w:ilvl w:val="0"/>
          <w:numId w:val="1"/>
        </w:numPr>
        <w:spacing w:after="0"/>
      </w:pPr>
      <w:r w:rsidRPr="00CB75A6">
        <w:rPr>
          <w:b/>
          <w:bCs/>
        </w:rPr>
        <w:t>Faculty Development</w:t>
      </w:r>
      <w:r w:rsidRPr="00CB75A6">
        <w:t>:</w:t>
      </w:r>
    </w:p>
    <w:p w14:paraId="2593B765" w14:textId="760365CF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Workshops on teaching improvement</w:t>
      </w:r>
    </w:p>
    <w:p w14:paraId="2EEF7788" w14:textId="6092ACFE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 xml:space="preserve">Main program: </w:t>
      </w:r>
      <w:r w:rsidRPr="00CB75A6">
        <w:rPr>
          <w:b/>
          <w:bCs/>
        </w:rPr>
        <w:t>Faculty Academy for Data-Informed Teaching</w:t>
      </w:r>
      <w:r w:rsidRPr="00CB75A6">
        <w:t xml:space="preserve"> (formerly the Equity Academy)</w:t>
      </w:r>
    </w:p>
    <w:p w14:paraId="33C96E14" w14:textId="77777777" w:rsidR="00CB75A6" w:rsidRPr="00CB75A6" w:rsidRDefault="00CB75A6" w:rsidP="00CB75A6">
      <w:pPr>
        <w:numPr>
          <w:ilvl w:val="2"/>
          <w:numId w:val="1"/>
        </w:numPr>
        <w:spacing w:after="0"/>
      </w:pPr>
      <w:r w:rsidRPr="00CB75A6">
        <w:t>Faculty analyze gradebook data to identify achievement gaps by student demographics (gender, first-gen, veterans, etc.).</w:t>
      </w:r>
    </w:p>
    <w:p w14:paraId="5190CEA8" w14:textId="77777777" w:rsidR="00CB75A6" w:rsidRDefault="00CB75A6" w:rsidP="00CB75A6">
      <w:pPr>
        <w:numPr>
          <w:ilvl w:val="2"/>
          <w:numId w:val="1"/>
        </w:numPr>
        <w:spacing w:after="0"/>
      </w:pPr>
      <w:r w:rsidRPr="00CB75A6">
        <w:t>Participants receive a stipend.</w:t>
      </w:r>
    </w:p>
    <w:p w14:paraId="7C5B7FFC" w14:textId="28C460DD" w:rsidR="007661BB" w:rsidRPr="00CB75A6" w:rsidRDefault="007661BB" w:rsidP="00CB75A6">
      <w:pPr>
        <w:numPr>
          <w:ilvl w:val="2"/>
          <w:numId w:val="1"/>
        </w:numPr>
        <w:spacing w:after="0"/>
      </w:pPr>
      <w:r>
        <w:t>They l</w:t>
      </w:r>
      <w:r w:rsidRPr="007661BB">
        <w:t>ook at interventions that might help those students succeed.</w:t>
      </w:r>
    </w:p>
    <w:p w14:paraId="3B54D142" w14:textId="77777777" w:rsidR="00CB75A6" w:rsidRPr="00CB75A6" w:rsidRDefault="00CB75A6" w:rsidP="00CB75A6">
      <w:pPr>
        <w:numPr>
          <w:ilvl w:val="0"/>
          <w:numId w:val="1"/>
        </w:numPr>
        <w:spacing w:after="0"/>
      </w:pPr>
      <w:r w:rsidRPr="00CB75A6">
        <w:rPr>
          <w:b/>
          <w:bCs/>
        </w:rPr>
        <w:t>Other Faculty Resources</w:t>
      </w:r>
      <w:r w:rsidRPr="00CB75A6">
        <w:t>:</w:t>
      </w:r>
    </w:p>
    <w:p w14:paraId="3FEC9CBB" w14:textId="34F6355F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WSU Teaching Academy: offers Zoom training sessions</w:t>
      </w:r>
    </w:p>
    <w:p w14:paraId="73457DE8" w14:textId="77777777" w:rsidR="00CB75A6" w:rsidRPr="00CB75A6" w:rsidRDefault="00CB75A6" w:rsidP="00CB75A6">
      <w:pPr>
        <w:numPr>
          <w:ilvl w:val="0"/>
          <w:numId w:val="1"/>
        </w:numPr>
        <w:spacing w:after="0"/>
      </w:pPr>
      <w:r w:rsidRPr="00CB75A6">
        <w:rPr>
          <w:b/>
          <w:bCs/>
        </w:rPr>
        <w:t>Student Academic Support</w:t>
      </w:r>
      <w:r w:rsidRPr="00CB75A6">
        <w:t>:</w:t>
      </w:r>
    </w:p>
    <w:p w14:paraId="4BFC3487" w14:textId="77777777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Tutoring Center</w:t>
      </w:r>
    </w:p>
    <w:p w14:paraId="2577F3A4" w14:textId="77777777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Learning Assistant Program</w:t>
      </w:r>
    </w:p>
    <w:p w14:paraId="05CA90D5" w14:textId="77777777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Writing Center</w:t>
      </w:r>
    </w:p>
    <w:p w14:paraId="4722DBF9" w14:textId="77777777" w:rsidR="00CB75A6" w:rsidRPr="00CB75A6" w:rsidRDefault="00CB75A6" w:rsidP="00CB75A6">
      <w:pPr>
        <w:numPr>
          <w:ilvl w:val="1"/>
          <w:numId w:val="1"/>
        </w:numPr>
        <w:spacing w:after="0"/>
      </w:pPr>
      <w:r w:rsidRPr="00CB75A6">
        <w:t>Undergraduate Research opportunities</w:t>
      </w:r>
    </w:p>
    <w:p w14:paraId="69AE8960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Academic Services in the Learning Commons</w:t>
      </w:r>
    </w:p>
    <w:p w14:paraId="67D90AC7" w14:textId="77777777" w:rsidR="00CB75A6" w:rsidRPr="00CB75A6" w:rsidRDefault="00CB75A6" w:rsidP="00CB75A6">
      <w:pPr>
        <w:numPr>
          <w:ilvl w:val="0"/>
          <w:numId w:val="2"/>
        </w:numPr>
        <w:spacing w:after="0"/>
      </w:pPr>
      <w:r w:rsidRPr="00CB75A6">
        <w:rPr>
          <w:b/>
          <w:bCs/>
        </w:rPr>
        <w:t>Located in the Library</w:t>
      </w:r>
    </w:p>
    <w:p w14:paraId="0C7F6B82" w14:textId="77777777" w:rsidR="00CB75A6" w:rsidRPr="00CB75A6" w:rsidRDefault="00CB75A6" w:rsidP="00CB75A6">
      <w:pPr>
        <w:numPr>
          <w:ilvl w:val="1"/>
          <w:numId w:val="2"/>
        </w:numPr>
        <w:spacing w:after="0"/>
      </w:pPr>
      <w:r w:rsidRPr="00CB75A6">
        <w:t>Academic Advising</w:t>
      </w:r>
    </w:p>
    <w:p w14:paraId="0F4C0D55" w14:textId="77777777" w:rsidR="00CB75A6" w:rsidRPr="00CB75A6" w:rsidRDefault="00CB75A6" w:rsidP="00CB75A6">
      <w:pPr>
        <w:numPr>
          <w:ilvl w:val="1"/>
          <w:numId w:val="2"/>
        </w:numPr>
        <w:spacing w:after="0"/>
      </w:pPr>
      <w:r w:rsidRPr="00CB75A6">
        <w:t>Career Services</w:t>
      </w:r>
    </w:p>
    <w:p w14:paraId="73A824B5" w14:textId="77777777" w:rsidR="00CB75A6" w:rsidRPr="00CB75A6" w:rsidRDefault="00CB75A6" w:rsidP="00CB75A6">
      <w:pPr>
        <w:numPr>
          <w:ilvl w:val="1"/>
          <w:numId w:val="2"/>
        </w:numPr>
        <w:spacing w:after="0"/>
      </w:pPr>
      <w:r w:rsidRPr="00CB75A6">
        <w:t>Testing Center</w:t>
      </w:r>
    </w:p>
    <w:p w14:paraId="383C8F1A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Registrar's and Admissions Offices</w:t>
      </w:r>
    </w:p>
    <w:p w14:paraId="064AB5CF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Registrar’s Office</w:t>
      </w:r>
    </w:p>
    <w:p w14:paraId="7B2D861C" w14:textId="5A27690E" w:rsidR="00CB75A6" w:rsidRPr="00CB75A6" w:rsidRDefault="00CB75A6" w:rsidP="00CB75A6">
      <w:pPr>
        <w:numPr>
          <w:ilvl w:val="0"/>
          <w:numId w:val="3"/>
        </w:numPr>
        <w:spacing w:after="0"/>
      </w:pPr>
      <w:r w:rsidRPr="00CB75A6">
        <w:t xml:space="preserve">Handles </w:t>
      </w:r>
      <w:r w:rsidRPr="00CB75A6">
        <w:rPr>
          <w:b/>
          <w:bCs/>
        </w:rPr>
        <w:t>financial aid</w:t>
      </w:r>
      <w:r w:rsidRPr="00CB75A6">
        <w:t xml:space="preserve"> and </w:t>
      </w:r>
      <w:r w:rsidRPr="00CB75A6">
        <w:rPr>
          <w:b/>
          <w:bCs/>
        </w:rPr>
        <w:t>veteran services</w:t>
      </w:r>
    </w:p>
    <w:p w14:paraId="1C7EDE0E" w14:textId="4F5710AC" w:rsidR="00CB75A6" w:rsidRPr="00CB75A6" w:rsidRDefault="00CB75A6" w:rsidP="00CB75A6">
      <w:pPr>
        <w:numPr>
          <w:ilvl w:val="1"/>
          <w:numId w:val="3"/>
        </w:numPr>
        <w:spacing w:after="0"/>
      </w:pPr>
      <w:r w:rsidRPr="00CB75A6">
        <w:t>Dedicated staff for veterans</w:t>
      </w:r>
    </w:p>
    <w:p w14:paraId="4A19788E" w14:textId="77777777" w:rsidR="00CB75A6" w:rsidRPr="00CB75A6" w:rsidRDefault="00CB75A6" w:rsidP="00CB75A6">
      <w:pPr>
        <w:numPr>
          <w:ilvl w:val="1"/>
          <w:numId w:val="3"/>
        </w:numPr>
        <w:spacing w:after="0"/>
      </w:pPr>
      <w:r w:rsidRPr="00CB75A6">
        <w:t>Veterans have a dedicated center on campus.</w:t>
      </w:r>
    </w:p>
    <w:p w14:paraId="4E32C5A3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Admissions Programs</w:t>
      </w:r>
    </w:p>
    <w:p w14:paraId="0CD4E731" w14:textId="0288A60E" w:rsidR="00CB75A6" w:rsidRPr="00CB75A6" w:rsidRDefault="00CB75A6" w:rsidP="00CB75A6">
      <w:pPr>
        <w:numPr>
          <w:ilvl w:val="0"/>
          <w:numId w:val="4"/>
        </w:numPr>
        <w:spacing w:after="0"/>
      </w:pPr>
      <w:r w:rsidRPr="00CB75A6">
        <w:rPr>
          <w:b/>
          <w:bCs/>
        </w:rPr>
        <w:t>Bridges Program</w:t>
      </w:r>
      <w:r w:rsidRPr="00CB75A6">
        <w:t xml:space="preserve">: Partnership with Columbia Basin College and Blue Mountain Community College </w:t>
      </w:r>
      <w:r w:rsidR="007661BB">
        <w:t xml:space="preserve">in Oregon </w:t>
      </w:r>
      <w:r w:rsidRPr="00CB75A6">
        <w:t>(soon expanding to Yakima Valley and Big Bend)</w:t>
      </w:r>
    </w:p>
    <w:p w14:paraId="5EB608A2" w14:textId="3211FCF8" w:rsidR="00CB75A6" w:rsidRPr="00CB75A6" w:rsidRDefault="00CB75A6" w:rsidP="00CB75A6">
      <w:pPr>
        <w:numPr>
          <w:ilvl w:val="1"/>
          <w:numId w:val="4"/>
        </w:numPr>
        <w:spacing w:after="0"/>
      </w:pPr>
      <w:r w:rsidRPr="00CB75A6">
        <w:t>Supports community college students transferring to WSU Tri-Cities</w:t>
      </w:r>
    </w:p>
    <w:p w14:paraId="087613C9" w14:textId="77228657" w:rsidR="00CB75A6" w:rsidRPr="00CB75A6" w:rsidRDefault="00CB75A6" w:rsidP="00CB75A6">
      <w:pPr>
        <w:numPr>
          <w:ilvl w:val="1"/>
          <w:numId w:val="4"/>
        </w:numPr>
        <w:spacing w:after="0"/>
      </w:pPr>
      <w:r w:rsidRPr="00CB75A6">
        <w:t>Includes access to advising, campus visits, and peer mentoring</w:t>
      </w:r>
    </w:p>
    <w:p w14:paraId="34E1ACD5" w14:textId="77777777" w:rsidR="00CB75A6" w:rsidRPr="00CB75A6" w:rsidRDefault="00CB75A6" w:rsidP="00CB75A6">
      <w:pPr>
        <w:numPr>
          <w:ilvl w:val="0"/>
          <w:numId w:val="4"/>
        </w:numPr>
        <w:spacing w:after="0"/>
      </w:pPr>
      <w:r w:rsidRPr="00CB75A6">
        <w:rPr>
          <w:b/>
          <w:bCs/>
        </w:rPr>
        <w:t>Scholarships</w:t>
      </w:r>
      <w:r w:rsidRPr="00CB75A6">
        <w:t>:</w:t>
      </w:r>
    </w:p>
    <w:p w14:paraId="50B044AA" w14:textId="6E2239D8" w:rsidR="00CB75A6" w:rsidRPr="00CB75A6" w:rsidRDefault="00CB75A6" w:rsidP="00CB75A6">
      <w:pPr>
        <w:numPr>
          <w:ilvl w:val="1"/>
          <w:numId w:val="4"/>
        </w:numPr>
        <w:spacing w:after="0"/>
      </w:pPr>
      <w:r w:rsidRPr="00CB75A6">
        <w:t xml:space="preserve">Strong support for </w:t>
      </w:r>
      <w:r w:rsidR="007661BB">
        <w:t xml:space="preserve">SEAS </w:t>
      </w:r>
      <w:r w:rsidRPr="00CB75A6">
        <w:t xml:space="preserve">students </w:t>
      </w:r>
    </w:p>
    <w:p w14:paraId="61CD20D0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STEM Transfer Partnerships</w:t>
      </w:r>
    </w:p>
    <w:p w14:paraId="1570AB06" w14:textId="062AFAEC" w:rsidR="00CB75A6" w:rsidRPr="00CB75A6" w:rsidRDefault="00CB75A6" w:rsidP="00CB75A6">
      <w:pPr>
        <w:numPr>
          <w:ilvl w:val="0"/>
          <w:numId w:val="5"/>
        </w:numPr>
        <w:spacing w:after="0"/>
      </w:pPr>
      <w:r w:rsidRPr="00CB75A6">
        <w:rPr>
          <w:b/>
          <w:bCs/>
        </w:rPr>
        <w:t>Funded by</w:t>
      </w:r>
      <w:r w:rsidRPr="00CB75A6">
        <w:t>: University of Washington</w:t>
      </w:r>
      <w:r w:rsidR="007661BB">
        <w:t xml:space="preserve"> </w:t>
      </w:r>
    </w:p>
    <w:p w14:paraId="1E5DC865" w14:textId="39E8D234" w:rsidR="00CB75A6" w:rsidRPr="00CB75A6" w:rsidRDefault="00CB75A6" w:rsidP="00CB75A6">
      <w:pPr>
        <w:numPr>
          <w:ilvl w:val="0"/>
          <w:numId w:val="5"/>
        </w:numPr>
        <w:spacing w:after="0"/>
      </w:pPr>
      <w:r w:rsidRPr="00CB75A6">
        <w:rPr>
          <w:b/>
          <w:bCs/>
        </w:rPr>
        <w:t>Purpose</w:t>
      </w:r>
      <w:r w:rsidRPr="00CB75A6">
        <w:t>: Increase low-income student transfers in STEM</w:t>
      </w:r>
    </w:p>
    <w:p w14:paraId="0EDD7B8C" w14:textId="33D4DDA6" w:rsidR="00CB75A6" w:rsidRPr="00CB75A6" w:rsidRDefault="00CB75A6" w:rsidP="00CB75A6">
      <w:pPr>
        <w:numPr>
          <w:ilvl w:val="0"/>
          <w:numId w:val="5"/>
        </w:numPr>
        <w:spacing w:after="0"/>
      </w:pPr>
      <w:r w:rsidRPr="00CB75A6">
        <w:rPr>
          <w:b/>
          <w:bCs/>
        </w:rPr>
        <w:t>Partnership</w:t>
      </w:r>
      <w:r w:rsidRPr="00CB75A6">
        <w:t>: WSU Tri-Cities and Columbia Basin College</w:t>
      </w:r>
    </w:p>
    <w:p w14:paraId="39145358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lastRenderedPageBreak/>
        <w:t>Student Services</w:t>
      </w:r>
    </w:p>
    <w:p w14:paraId="5BCE2AF6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Career and Wellness Services</w:t>
      </w:r>
    </w:p>
    <w:p w14:paraId="0F5310F6" w14:textId="77777777" w:rsidR="00CB75A6" w:rsidRPr="00CB75A6" w:rsidRDefault="00CB75A6" w:rsidP="00CB75A6">
      <w:pPr>
        <w:numPr>
          <w:ilvl w:val="0"/>
          <w:numId w:val="6"/>
        </w:numPr>
        <w:spacing w:after="0"/>
      </w:pPr>
      <w:r w:rsidRPr="00CB75A6">
        <w:rPr>
          <w:b/>
          <w:bCs/>
        </w:rPr>
        <w:t>Career Services</w:t>
      </w:r>
      <w:r w:rsidRPr="00CB75A6">
        <w:t>: Already mentioned under Learning Commons.</w:t>
      </w:r>
    </w:p>
    <w:p w14:paraId="00BE6EEF" w14:textId="77777777" w:rsidR="00CB75A6" w:rsidRPr="00CB75A6" w:rsidRDefault="00CB75A6" w:rsidP="00CB75A6">
      <w:pPr>
        <w:numPr>
          <w:ilvl w:val="0"/>
          <w:numId w:val="6"/>
        </w:numPr>
        <w:spacing w:after="0"/>
      </w:pPr>
      <w:r w:rsidRPr="00CB75A6">
        <w:rPr>
          <w:b/>
          <w:bCs/>
        </w:rPr>
        <w:t>Counseling &amp; Wellness</w:t>
      </w:r>
      <w:r w:rsidRPr="00CB75A6">
        <w:t>:</w:t>
      </w:r>
    </w:p>
    <w:p w14:paraId="24B277D4" w14:textId="77777777" w:rsidR="00CB75A6" w:rsidRPr="00CB75A6" w:rsidRDefault="00CB75A6" w:rsidP="00CB75A6">
      <w:pPr>
        <w:numPr>
          <w:ilvl w:val="1"/>
          <w:numId w:val="6"/>
        </w:numPr>
        <w:spacing w:after="0"/>
      </w:pPr>
      <w:r w:rsidRPr="00CB75A6">
        <w:t>Position currently vacant but still part of the support structure.</w:t>
      </w:r>
    </w:p>
    <w:p w14:paraId="6DABD1E9" w14:textId="77777777" w:rsidR="00CB75A6" w:rsidRPr="00CB75A6" w:rsidRDefault="00CB75A6" w:rsidP="00CB75A6">
      <w:pPr>
        <w:numPr>
          <w:ilvl w:val="0"/>
          <w:numId w:val="6"/>
        </w:numPr>
        <w:spacing w:after="0"/>
      </w:pPr>
      <w:r w:rsidRPr="00CB75A6">
        <w:rPr>
          <w:b/>
          <w:bCs/>
        </w:rPr>
        <w:t>Basic Needs Support</w:t>
      </w:r>
      <w:r w:rsidRPr="00CB75A6">
        <w:t>:</w:t>
      </w:r>
    </w:p>
    <w:p w14:paraId="73A0D170" w14:textId="49EEEA7F" w:rsidR="00CB75A6" w:rsidRPr="00CB75A6" w:rsidRDefault="00CB75A6" w:rsidP="00CB75A6">
      <w:pPr>
        <w:numPr>
          <w:ilvl w:val="1"/>
          <w:numId w:val="6"/>
        </w:numPr>
        <w:spacing w:after="0"/>
      </w:pPr>
      <w:r w:rsidRPr="00CB75A6">
        <w:t>Includes a Basic Needs Navigator (soon</w:t>
      </w:r>
      <w:r w:rsidR="00793540">
        <w:t xml:space="preserve"> to be</w:t>
      </w:r>
      <w:r w:rsidRPr="00CB75A6">
        <w:t xml:space="preserve"> vacant).</w:t>
      </w:r>
    </w:p>
    <w:p w14:paraId="7B8FAC98" w14:textId="77777777" w:rsidR="00CB75A6" w:rsidRPr="00CB75A6" w:rsidRDefault="00CB75A6" w:rsidP="00CB75A6">
      <w:pPr>
        <w:numPr>
          <w:ilvl w:val="1"/>
          <w:numId w:val="6"/>
        </w:numPr>
        <w:spacing w:after="0"/>
      </w:pPr>
      <w:r w:rsidRPr="00CB75A6">
        <w:t>Cougar Cupboard (food pantry) and external resource navigation.</w:t>
      </w:r>
    </w:p>
    <w:p w14:paraId="51DD4D9C" w14:textId="5EF4EDCD" w:rsidR="00CB75A6" w:rsidRPr="00CB75A6" w:rsidRDefault="00CB75A6" w:rsidP="00CB75A6">
      <w:pPr>
        <w:numPr>
          <w:ilvl w:val="1"/>
          <w:numId w:val="6"/>
        </w:numPr>
        <w:spacing w:after="0"/>
      </w:pPr>
      <w:r w:rsidRPr="00CB75A6">
        <w:t xml:space="preserve">Hardship funding </w:t>
      </w:r>
      <w:r w:rsidR="00CA5B4C" w:rsidRPr="00CB75A6">
        <w:t>is available</w:t>
      </w:r>
      <w:r w:rsidRPr="00CB75A6">
        <w:t xml:space="preserve"> for students in crisis.</w:t>
      </w:r>
    </w:p>
    <w:p w14:paraId="31F74665" w14:textId="487EFA54" w:rsidR="00CB75A6" w:rsidRPr="00CB75A6" w:rsidRDefault="00CB75A6" w:rsidP="00CB75A6">
      <w:pPr>
        <w:numPr>
          <w:ilvl w:val="1"/>
          <w:numId w:val="6"/>
        </w:numPr>
        <w:spacing w:after="0"/>
      </w:pPr>
      <w:r w:rsidRPr="00CB75A6">
        <w:t>Key contact: Manisha, noted for her excellent work</w:t>
      </w:r>
    </w:p>
    <w:p w14:paraId="765459AB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Student Accommodations</w:t>
      </w:r>
    </w:p>
    <w:p w14:paraId="1D00F22E" w14:textId="77777777" w:rsidR="00CB75A6" w:rsidRPr="00CB75A6" w:rsidRDefault="00CB75A6" w:rsidP="00CB75A6">
      <w:pPr>
        <w:numPr>
          <w:ilvl w:val="0"/>
          <w:numId w:val="7"/>
        </w:numPr>
        <w:spacing w:after="0"/>
      </w:pPr>
      <w:r w:rsidRPr="00CB75A6">
        <w:t>Formerly known as the Disability Resource Center.</w:t>
      </w:r>
    </w:p>
    <w:p w14:paraId="48578855" w14:textId="77777777" w:rsidR="00CB75A6" w:rsidRPr="00CB75A6" w:rsidRDefault="00CB75A6" w:rsidP="00CB75A6">
      <w:pPr>
        <w:numPr>
          <w:ilvl w:val="0"/>
          <w:numId w:val="7"/>
        </w:numPr>
        <w:spacing w:after="0"/>
      </w:pPr>
      <w:r w:rsidRPr="00CB75A6">
        <w:t>Currently working with Pullman campus during local vacancy, but services are still active.</w:t>
      </w:r>
    </w:p>
    <w:p w14:paraId="6115F281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Mosaic Student Center</w:t>
      </w:r>
    </w:p>
    <w:p w14:paraId="22051F99" w14:textId="77777777" w:rsidR="00CB75A6" w:rsidRPr="00CB75A6" w:rsidRDefault="00CB75A6" w:rsidP="00CB75A6">
      <w:pPr>
        <w:numPr>
          <w:ilvl w:val="0"/>
          <w:numId w:val="8"/>
        </w:numPr>
        <w:spacing w:after="0"/>
      </w:pPr>
      <w:r w:rsidRPr="00CB75A6">
        <w:t>Still active and provides cultural and inclusion-related support.</w:t>
      </w:r>
    </w:p>
    <w:p w14:paraId="5E3D6C05" w14:textId="3DB74E91" w:rsidR="00CA5B4C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 xml:space="preserve">Office of Student Engagement and Leadership </w:t>
      </w:r>
    </w:p>
    <w:p w14:paraId="62ABE424" w14:textId="11ECB279" w:rsidR="00CB75A6" w:rsidRPr="00CB75A6" w:rsidRDefault="00CA5B4C" w:rsidP="00CA5B4C">
      <w:pPr>
        <w:numPr>
          <w:ilvl w:val="0"/>
          <w:numId w:val="9"/>
        </w:numPr>
        <w:spacing w:after="0"/>
      </w:pPr>
      <w:r w:rsidRPr="00CA5B4C">
        <w:rPr>
          <w:b/>
          <w:bCs/>
        </w:rPr>
        <w:t>Led by:</w:t>
      </w:r>
      <w:r w:rsidRPr="00CA5B4C">
        <w:t xml:space="preserve"> Evelyn Martinez-Ostrom</w:t>
      </w:r>
    </w:p>
    <w:p w14:paraId="775C29C4" w14:textId="348CF64E" w:rsidR="00CB75A6" w:rsidRPr="00CB75A6" w:rsidRDefault="00CB75A6" w:rsidP="00CB75A6">
      <w:pPr>
        <w:numPr>
          <w:ilvl w:val="0"/>
          <w:numId w:val="9"/>
        </w:numPr>
        <w:spacing w:after="0"/>
      </w:pPr>
      <w:r w:rsidRPr="00CB75A6">
        <w:rPr>
          <w:b/>
          <w:bCs/>
        </w:rPr>
        <w:t>Leads student clubs and leadership programs</w:t>
      </w:r>
      <w:r w:rsidRPr="00CB75A6">
        <w:t xml:space="preserve"> (including Engineering-related clubs)</w:t>
      </w:r>
    </w:p>
    <w:p w14:paraId="25BB4B9A" w14:textId="7A95FB5D" w:rsidR="00CB75A6" w:rsidRPr="00CB75A6" w:rsidRDefault="00CB75A6" w:rsidP="00CB75A6">
      <w:pPr>
        <w:numPr>
          <w:ilvl w:val="0"/>
          <w:numId w:val="9"/>
        </w:numPr>
        <w:spacing w:after="0"/>
      </w:pPr>
      <w:r w:rsidRPr="00CB75A6">
        <w:t>Emphasizes holistic student success through engagement opportunities</w:t>
      </w:r>
    </w:p>
    <w:p w14:paraId="1D500F1D" w14:textId="66D91E03" w:rsidR="00CB75A6" w:rsidRPr="00CB75A6" w:rsidRDefault="00CB75A6" w:rsidP="00CB75A6">
      <w:pPr>
        <w:numPr>
          <w:ilvl w:val="0"/>
          <w:numId w:val="9"/>
        </w:numPr>
        <w:spacing w:after="0"/>
      </w:pPr>
      <w:r w:rsidRPr="00CB75A6">
        <w:t>Clubs offer leadership development and build strong student communities</w:t>
      </w:r>
    </w:p>
    <w:p w14:paraId="4CE34EFD" w14:textId="77777777" w:rsidR="00CB75A6" w:rsidRPr="00CB75A6" w:rsidRDefault="00CB75A6" w:rsidP="00CB75A6">
      <w:pPr>
        <w:spacing w:after="0"/>
        <w:rPr>
          <w:b/>
          <w:bCs/>
        </w:rPr>
      </w:pPr>
      <w:r w:rsidRPr="00CB75A6">
        <w:rPr>
          <w:b/>
          <w:bCs/>
        </w:rPr>
        <w:t>Integrated Support Model</w:t>
      </w:r>
    </w:p>
    <w:p w14:paraId="475A133B" w14:textId="77777777" w:rsidR="00CB75A6" w:rsidRPr="00CB75A6" w:rsidRDefault="00CB75A6" w:rsidP="00CB75A6">
      <w:pPr>
        <w:numPr>
          <w:ilvl w:val="0"/>
          <w:numId w:val="10"/>
        </w:numPr>
        <w:spacing w:after="0"/>
      </w:pPr>
      <w:r w:rsidRPr="00CB75A6">
        <w:rPr>
          <w:b/>
          <w:bCs/>
        </w:rPr>
        <w:t>Design Philosophy</w:t>
      </w:r>
      <w:r w:rsidRPr="00CB75A6">
        <w:t xml:space="preserve">: Programs operate on </w:t>
      </w:r>
      <w:r w:rsidRPr="00CB75A6">
        <w:rPr>
          <w:i/>
          <w:iCs/>
        </w:rPr>
        <w:t>two levels</w:t>
      </w:r>
      <w:r w:rsidRPr="00CB75A6">
        <w:t>:</w:t>
      </w:r>
    </w:p>
    <w:p w14:paraId="65A097AC" w14:textId="1D55C6EB" w:rsidR="00CB75A6" w:rsidRPr="00CB75A6" w:rsidRDefault="00CB75A6" w:rsidP="00CB75A6">
      <w:pPr>
        <w:numPr>
          <w:ilvl w:val="1"/>
          <w:numId w:val="10"/>
        </w:numPr>
        <w:spacing w:after="0"/>
      </w:pPr>
      <w:r w:rsidRPr="00CB75A6">
        <w:t xml:space="preserve">Example: Learning Assistant Program supports first-year students while offering second/third-year </w:t>
      </w:r>
      <w:r w:rsidR="00793540" w:rsidRPr="00CB75A6">
        <w:t>students’</w:t>
      </w:r>
      <w:r w:rsidRPr="00CB75A6">
        <w:t xml:space="preserve"> leadership and employment opportunities</w:t>
      </w:r>
    </w:p>
    <w:p w14:paraId="5CE78822" w14:textId="77777777" w:rsidR="00CB75A6" w:rsidRDefault="00CB75A6" w:rsidP="00CB75A6">
      <w:pPr>
        <w:numPr>
          <w:ilvl w:val="1"/>
          <w:numId w:val="10"/>
        </w:numPr>
        <w:spacing w:after="0"/>
      </w:pPr>
      <w:r w:rsidRPr="00CB75A6">
        <w:t xml:space="preserve">Peer mentoring and leadership roles are part of a broader </w:t>
      </w:r>
      <w:r w:rsidRPr="00CB75A6">
        <w:rPr>
          <w:b/>
          <w:bCs/>
        </w:rPr>
        <w:t>student employment as retention</w:t>
      </w:r>
      <w:r w:rsidRPr="00CB75A6">
        <w:t xml:space="preserve"> strategy.</w:t>
      </w:r>
    </w:p>
    <w:p w14:paraId="78966358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TRIO Program</w:t>
      </w:r>
    </w:p>
    <w:p w14:paraId="653E3EA1" w14:textId="78535831" w:rsidR="00CB75A6" w:rsidRPr="00CB75A6" w:rsidRDefault="00CB75A6" w:rsidP="00CB75A6">
      <w:pPr>
        <w:numPr>
          <w:ilvl w:val="0"/>
          <w:numId w:val="11"/>
        </w:numPr>
        <w:spacing w:after="0"/>
      </w:pPr>
      <w:r w:rsidRPr="00CB75A6">
        <w:t>Offers academic and holistic support</w:t>
      </w:r>
    </w:p>
    <w:p w14:paraId="1FF5A5B8" w14:textId="736A03FF" w:rsidR="00CB75A6" w:rsidRPr="00CB75A6" w:rsidRDefault="00CB75A6" w:rsidP="00CB75A6">
      <w:pPr>
        <w:numPr>
          <w:ilvl w:val="0"/>
          <w:numId w:val="11"/>
        </w:numPr>
        <w:spacing w:after="0"/>
      </w:pPr>
      <w:r w:rsidRPr="00CB75A6">
        <w:t>Helps students prepare for graduate school (including travel, conferences, and professional development)</w:t>
      </w:r>
    </w:p>
    <w:p w14:paraId="0340BA46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CARE Network</w:t>
      </w:r>
    </w:p>
    <w:p w14:paraId="6536B26B" w14:textId="12B63709" w:rsidR="00CB75A6" w:rsidRPr="00CB75A6" w:rsidRDefault="00CB75A6" w:rsidP="00CB75A6">
      <w:pPr>
        <w:numPr>
          <w:ilvl w:val="0"/>
          <w:numId w:val="12"/>
        </w:numPr>
        <w:spacing w:after="0"/>
      </w:pPr>
      <w:r w:rsidRPr="00CB75A6">
        <w:rPr>
          <w:b/>
          <w:bCs/>
        </w:rPr>
        <w:t>Early alert system</w:t>
      </w:r>
      <w:r w:rsidRPr="00CB75A6">
        <w:t xml:space="preserve"> for identifying and supporting struggling students</w:t>
      </w:r>
    </w:p>
    <w:p w14:paraId="7E67AC67" w14:textId="204503F9" w:rsidR="00CB75A6" w:rsidRPr="00CB75A6" w:rsidRDefault="00CB75A6" w:rsidP="00CB75A6">
      <w:pPr>
        <w:numPr>
          <w:ilvl w:val="0"/>
          <w:numId w:val="12"/>
        </w:numPr>
        <w:spacing w:after="0"/>
      </w:pPr>
      <w:r w:rsidRPr="00CB75A6">
        <w:t>Faculty can refer students showing signs of difficulty</w:t>
      </w:r>
    </w:p>
    <w:p w14:paraId="6A4DF416" w14:textId="77777777" w:rsidR="00CB75A6" w:rsidRPr="00CB75A6" w:rsidRDefault="00CB75A6" w:rsidP="00CB75A6">
      <w:pPr>
        <w:numPr>
          <w:ilvl w:val="0"/>
          <w:numId w:val="12"/>
        </w:numPr>
        <w:spacing w:after="0"/>
      </w:pPr>
      <w:r w:rsidRPr="00CB75A6">
        <w:rPr>
          <w:b/>
          <w:bCs/>
        </w:rPr>
        <w:t>CARE Team includes</w:t>
      </w:r>
      <w:r w:rsidRPr="00CB75A6">
        <w:t>:</w:t>
      </w:r>
    </w:p>
    <w:p w14:paraId="76F86A2E" w14:textId="37AFE06B" w:rsidR="00A14797" w:rsidRDefault="00A14797" w:rsidP="00CB75A6">
      <w:pPr>
        <w:numPr>
          <w:ilvl w:val="1"/>
          <w:numId w:val="12"/>
        </w:numPr>
        <w:spacing w:after="0"/>
      </w:pPr>
      <w:r>
        <w:t>Assistant Vice Chancellor Anna Plemons</w:t>
      </w:r>
    </w:p>
    <w:p w14:paraId="4B99D5D2" w14:textId="714127F5" w:rsidR="00CB75A6" w:rsidRPr="00CB75A6" w:rsidRDefault="00CB75A6" w:rsidP="00CB75A6">
      <w:pPr>
        <w:numPr>
          <w:ilvl w:val="1"/>
          <w:numId w:val="12"/>
        </w:numPr>
        <w:spacing w:after="0"/>
      </w:pPr>
      <w:r w:rsidRPr="00CB75A6">
        <w:lastRenderedPageBreak/>
        <w:t>Director of Student Services</w:t>
      </w:r>
      <w:r w:rsidR="00A14797">
        <w:t xml:space="preserve"> </w:t>
      </w:r>
    </w:p>
    <w:p w14:paraId="67ACAD5B" w14:textId="77777777" w:rsidR="00CB75A6" w:rsidRPr="00CB75A6" w:rsidRDefault="00CB75A6" w:rsidP="00CB75A6">
      <w:pPr>
        <w:numPr>
          <w:ilvl w:val="1"/>
          <w:numId w:val="12"/>
        </w:numPr>
        <w:spacing w:after="0"/>
      </w:pPr>
      <w:r w:rsidRPr="00CB75A6">
        <w:t>Director of Advising</w:t>
      </w:r>
    </w:p>
    <w:p w14:paraId="6683749E" w14:textId="77777777" w:rsidR="00CB75A6" w:rsidRPr="00CB75A6" w:rsidRDefault="00CB75A6" w:rsidP="00CB75A6">
      <w:pPr>
        <w:numPr>
          <w:ilvl w:val="1"/>
          <w:numId w:val="12"/>
        </w:numPr>
        <w:spacing w:after="0"/>
      </w:pPr>
      <w:r w:rsidRPr="00CB75A6">
        <w:t>Student Counselor</w:t>
      </w:r>
    </w:p>
    <w:p w14:paraId="5C1DB534" w14:textId="306B5267" w:rsidR="00CB75A6" w:rsidRPr="00CB75A6" w:rsidRDefault="00CB75A6" w:rsidP="00CB75A6">
      <w:pPr>
        <w:numPr>
          <w:ilvl w:val="1"/>
          <w:numId w:val="12"/>
        </w:numPr>
        <w:spacing w:after="0"/>
      </w:pPr>
      <w:r w:rsidRPr="00CB75A6">
        <w:t>Safety Officer</w:t>
      </w:r>
    </w:p>
    <w:p w14:paraId="7ABD63A1" w14:textId="77777777" w:rsidR="00CB75A6" w:rsidRPr="00CB75A6" w:rsidRDefault="00CB75A6" w:rsidP="00CB75A6">
      <w:pPr>
        <w:numPr>
          <w:ilvl w:val="1"/>
          <w:numId w:val="12"/>
        </w:numPr>
        <w:spacing w:after="0"/>
      </w:pPr>
      <w:r w:rsidRPr="00CB75A6">
        <w:t>Weekly triage meetings; daily reviews of alerts.</w:t>
      </w:r>
    </w:p>
    <w:p w14:paraId="4EA40C3A" w14:textId="0F97AC21" w:rsidR="00CB75A6" w:rsidRPr="00CB75A6" w:rsidRDefault="00CB75A6" w:rsidP="00CB75A6">
      <w:pPr>
        <w:numPr>
          <w:ilvl w:val="0"/>
          <w:numId w:val="12"/>
        </w:numPr>
        <w:spacing w:after="0"/>
      </w:pPr>
      <w:r w:rsidRPr="00CB75A6">
        <w:rPr>
          <w:b/>
          <w:bCs/>
        </w:rPr>
        <w:t>Primary early alert system</w:t>
      </w:r>
      <w:r w:rsidRPr="00CB75A6">
        <w:t xml:space="preserve"> in place before midterm grades</w:t>
      </w:r>
    </w:p>
    <w:p w14:paraId="48B7DED1" w14:textId="77777777" w:rsidR="00CB75A6" w:rsidRPr="00CB75A6" w:rsidRDefault="00CB75A6" w:rsidP="00CB75A6">
      <w:pPr>
        <w:spacing w:after="0"/>
        <w:rPr>
          <w:b/>
          <w:bCs/>
          <w:color w:val="C00000"/>
        </w:rPr>
      </w:pPr>
      <w:r w:rsidRPr="00CB75A6">
        <w:rPr>
          <w:b/>
          <w:bCs/>
          <w:color w:val="C00000"/>
        </w:rPr>
        <w:t>Laptop Loaner Program</w:t>
      </w:r>
    </w:p>
    <w:p w14:paraId="50EBC63A" w14:textId="2795E4D5" w:rsidR="00CB75A6" w:rsidRPr="00CB75A6" w:rsidRDefault="00CB75A6" w:rsidP="00CB75A6">
      <w:pPr>
        <w:numPr>
          <w:ilvl w:val="0"/>
          <w:numId w:val="13"/>
        </w:numPr>
        <w:spacing w:after="0"/>
      </w:pPr>
      <w:r w:rsidRPr="00CB75A6">
        <w:t>Available for students who cannot afford laptops</w:t>
      </w:r>
    </w:p>
    <w:p w14:paraId="4194BF09" w14:textId="42B09656" w:rsidR="00CB75A6" w:rsidRPr="00CB75A6" w:rsidRDefault="00CB75A6" w:rsidP="00951C76">
      <w:pPr>
        <w:numPr>
          <w:ilvl w:val="0"/>
          <w:numId w:val="13"/>
        </w:numPr>
        <w:spacing w:after="0"/>
      </w:pPr>
      <w:r w:rsidRPr="00CB75A6">
        <w:t>Important since laptop ownership is a requirement.</w:t>
      </w:r>
    </w:p>
    <w:p w14:paraId="609F41D5" w14:textId="77777777" w:rsidR="00CB66C8" w:rsidRDefault="00CB66C8" w:rsidP="00CB75A6">
      <w:pPr>
        <w:spacing w:after="0"/>
      </w:pPr>
    </w:p>
    <w:sectPr w:rsidR="00CB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1A4"/>
    <w:multiLevelType w:val="multilevel"/>
    <w:tmpl w:val="87C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4047F"/>
    <w:multiLevelType w:val="multilevel"/>
    <w:tmpl w:val="70E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B43FB"/>
    <w:multiLevelType w:val="multilevel"/>
    <w:tmpl w:val="85C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F47C6"/>
    <w:multiLevelType w:val="multilevel"/>
    <w:tmpl w:val="5D2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34A24"/>
    <w:multiLevelType w:val="multilevel"/>
    <w:tmpl w:val="320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04E1F"/>
    <w:multiLevelType w:val="multilevel"/>
    <w:tmpl w:val="8BA6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A0A24"/>
    <w:multiLevelType w:val="multilevel"/>
    <w:tmpl w:val="96E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349DF"/>
    <w:multiLevelType w:val="multilevel"/>
    <w:tmpl w:val="64D4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B4213"/>
    <w:multiLevelType w:val="multilevel"/>
    <w:tmpl w:val="0E26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80D34"/>
    <w:multiLevelType w:val="multilevel"/>
    <w:tmpl w:val="4A0C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B1E80"/>
    <w:multiLevelType w:val="multilevel"/>
    <w:tmpl w:val="A4D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82BF0"/>
    <w:multiLevelType w:val="multilevel"/>
    <w:tmpl w:val="7E3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B3B3B"/>
    <w:multiLevelType w:val="multilevel"/>
    <w:tmpl w:val="FE3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76DD5"/>
    <w:multiLevelType w:val="multilevel"/>
    <w:tmpl w:val="8B80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08271">
    <w:abstractNumId w:val="7"/>
  </w:num>
  <w:num w:numId="2" w16cid:durableId="2040232896">
    <w:abstractNumId w:val="9"/>
  </w:num>
  <w:num w:numId="3" w16cid:durableId="1623876377">
    <w:abstractNumId w:val="5"/>
  </w:num>
  <w:num w:numId="4" w16cid:durableId="1847481288">
    <w:abstractNumId w:val="3"/>
  </w:num>
  <w:num w:numId="5" w16cid:durableId="1772047878">
    <w:abstractNumId w:val="8"/>
  </w:num>
  <w:num w:numId="6" w16cid:durableId="2134327953">
    <w:abstractNumId w:val="0"/>
  </w:num>
  <w:num w:numId="7" w16cid:durableId="557204412">
    <w:abstractNumId w:val="10"/>
  </w:num>
  <w:num w:numId="8" w16cid:durableId="86317514">
    <w:abstractNumId w:val="6"/>
  </w:num>
  <w:num w:numId="9" w16cid:durableId="1858764678">
    <w:abstractNumId w:val="2"/>
  </w:num>
  <w:num w:numId="10" w16cid:durableId="527379064">
    <w:abstractNumId w:val="1"/>
  </w:num>
  <w:num w:numId="11" w16cid:durableId="241990167">
    <w:abstractNumId w:val="13"/>
  </w:num>
  <w:num w:numId="12" w16cid:durableId="1642884286">
    <w:abstractNumId w:val="4"/>
  </w:num>
  <w:num w:numId="13" w16cid:durableId="555236151">
    <w:abstractNumId w:val="12"/>
  </w:num>
  <w:num w:numId="14" w16cid:durableId="2036416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6"/>
    <w:rsid w:val="00273F8A"/>
    <w:rsid w:val="004B12F6"/>
    <w:rsid w:val="007661BB"/>
    <w:rsid w:val="00793540"/>
    <w:rsid w:val="00951C76"/>
    <w:rsid w:val="00A14797"/>
    <w:rsid w:val="00BA3036"/>
    <w:rsid w:val="00CA5B4C"/>
    <w:rsid w:val="00CB66C8"/>
    <w:rsid w:val="00CB75A6"/>
    <w:rsid w:val="00D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A2D"/>
  <w15:chartTrackingRefBased/>
  <w15:docId w15:val="{54767A7E-EE62-44C2-85F7-834E796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Brock, Natasha</dc:creator>
  <cp:keywords/>
  <dc:description/>
  <cp:lastModifiedBy>Brock, Natasha</cp:lastModifiedBy>
  <cp:revision>2</cp:revision>
  <dcterms:created xsi:type="dcterms:W3CDTF">2025-10-10T18:38:00Z</dcterms:created>
  <dcterms:modified xsi:type="dcterms:W3CDTF">2025-10-10T19:35:00Z</dcterms:modified>
</cp:coreProperties>
</file>